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0CEEB3" w14:textId="36B29154" w:rsidR="008960DD" w:rsidRPr="00845EF4" w:rsidRDefault="00EF4D3E" w:rsidP="009F341D">
      <w:pPr>
        <w:pStyle w:val="berschrift1"/>
        <w:spacing w:line="240" w:lineRule="auto"/>
        <w:ind w:right="23"/>
      </w:pPr>
      <w:r w:rsidRPr="009F341D">
        <w:rPr>
          <w:lang w:eastAsia="de-DE"/>
        </w:rPr>
        <mc:AlternateContent>
          <mc:Choice Requires="wps">
            <w:drawing>
              <wp:anchor distT="0" distB="0" distL="114300" distR="114300" simplePos="0" relativeHeight="251657728" behindDoc="0" locked="0" layoutInCell="1" allowOverlap="1" wp14:anchorId="1625BDE6" wp14:editId="40F2CD23">
                <wp:simplePos x="0" y="0"/>
                <wp:positionH relativeFrom="column">
                  <wp:posOffset>4829810</wp:posOffset>
                </wp:positionH>
                <wp:positionV relativeFrom="paragraph">
                  <wp:posOffset>-34290</wp:posOffset>
                </wp:positionV>
                <wp:extent cx="1562735" cy="763270"/>
                <wp:effectExtent l="4445" t="3810" r="4445" b="4445"/>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735" cy="763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65EE83" w14:textId="009292C6" w:rsidR="008733EE" w:rsidRPr="000237B6" w:rsidRDefault="008A394E" w:rsidP="00306DF0">
                            <w:pPr>
                              <w:spacing w:line="276" w:lineRule="auto"/>
                              <w:rPr>
                                <w:color w:val="7F7F7F"/>
                                <w:sz w:val="16"/>
                                <w:szCs w:val="16"/>
                                <w:lang w:val="en-US"/>
                              </w:rPr>
                            </w:pPr>
                            <w:r>
                              <w:rPr>
                                <w:rStyle w:val="SchwacheHervorhebung"/>
                              </w:rPr>
                              <w:t>Messe Bau 20</w:t>
                            </w:r>
                            <w:r w:rsidR="000E043F">
                              <w:rPr>
                                <w:rStyle w:val="SchwacheHervorhebung"/>
                              </w:rPr>
                              <w:t>2</w:t>
                            </w:r>
                            <w:r>
                              <w:rPr>
                                <w:rStyle w:val="SchwacheHervorhebung"/>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625BDE6" id="_x0000_t202" coordsize="21600,21600" o:spt="202" path="m,l,21600r21600,l21600,xe">
                <v:stroke joinstyle="miter"/>
                <v:path gradientshapeok="t" o:connecttype="rect"/>
              </v:shapetype>
              <v:shape id="Text Box 5" o:spid="_x0000_s1026" type="#_x0000_t202" style="position:absolute;margin-left:380.3pt;margin-top:-2.7pt;width:123.05pt;height:60.1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" stroked="f">
                <v:textbox style="mso-fit-shape-to-text:t">
                  <w:txbxContent>
                    <w:p w14:paraId="3765EE83" w14:textId="009292C6" w:rsidR="008733EE" w:rsidRPr="000237B6" w:rsidRDefault="008A394E" w:rsidP="00306DF0">
                      <w:pPr>
                        <w:spacing w:line="276" w:lineRule="auto"/>
                        <w:rPr>
                          <w:color w:val="7F7F7F"/>
                          <w:sz w:val="16"/>
                          <w:szCs w:val="16"/>
                          <w:lang w:val="en-US"/>
                        </w:rPr>
                      </w:pPr>
                      <w:r>
                        <w:rPr>
                          <w:rStyle w:val="SchwacheHervorhebung"/>
                        </w:rPr>
                        <w:t>Messe Bau 20</w:t>
                      </w:r>
                      <w:r w:rsidR="000E043F">
                        <w:rPr>
                          <w:rStyle w:val="SchwacheHervorhebung"/>
                        </w:rPr>
                        <w:t>2</w:t>
                      </w:r>
                      <w:r>
                        <w:rPr>
                          <w:rStyle w:val="SchwacheHervorhebung"/>
                        </w:rPr>
                        <w:t>5</w:t>
                      </w:r>
                    </w:p>
                  </w:txbxContent>
                </v:textbox>
              </v:shape>
            </w:pict>
          </mc:Fallback>
        </mc:AlternateContent>
      </w:r>
      <w:r w:rsidR="00845EF4" w:rsidRPr="00845EF4">
        <w:rPr>
          <w:lang w:eastAsia="de-DE"/>
        </w:rPr>
        <w:t>Z</w:t>
      </w:r>
      <w:r w:rsidR="5FCB0F08" w:rsidRPr="00845EF4">
        <w:rPr>
          <w:lang w:eastAsia="de-DE"/>
        </w:rPr>
        <w:t>wei Marken mit klare</w:t>
      </w:r>
      <w:r w:rsidR="2EBAF53C" w:rsidRPr="00845EF4">
        <w:rPr>
          <w:lang w:eastAsia="de-DE"/>
        </w:rPr>
        <w:t>r</w:t>
      </w:r>
      <w:r w:rsidR="5FCB0F08" w:rsidRPr="00845EF4">
        <w:rPr>
          <w:lang w:eastAsia="de-DE"/>
        </w:rPr>
        <w:t xml:space="preserve"> Pos</w:t>
      </w:r>
      <w:r w:rsidR="65922ADE" w:rsidRPr="00845EF4">
        <w:rPr>
          <w:lang w:eastAsia="de-DE"/>
        </w:rPr>
        <w:t>i</w:t>
      </w:r>
      <w:r w:rsidR="5FCB0F08" w:rsidRPr="00845EF4">
        <w:rPr>
          <w:lang w:eastAsia="de-DE"/>
        </w:rPr>
        <w:t>tionierun</w:t>
      </w:r>
      <w:r w:rsidR="00E40E61" w:rsidRPr="00845EF4">
        <w:rPr>
          <w:lang w:eastAsia="de-DE"/>
        </w:rPr>
        <w:t>g</w:t>
      </w:r>
      <w:r w:rsidR="00845EF4" w:rsidRPr="00845EF4">
        <w:rPr>
          <w:lang w:eastAsia="de-DE"/>
        </w:rPr>
        <w:t>: Metabo und HiKOKI präsentieren sic</w:t>
      </w:r>
      <w:r w:rsidR="00845EF4">
        <w:rPr>
          <w:lang w:eastAsia="de-DE"/>
        </w:rPr>
        <w:t>h auf der BAU 20</w:t>
      </w:r>
      <w:r w:rsidR="00035315">
        <w:rPr>
          <w:lang w:eastAsia="de-DE"/>
        </w:rPr>
        <w:t>2</w:t>
      </w:r>
      <w:r w:rsidR="00845EF4">
        <w:rPr>
          <w:lang w:eastAsia="de-DE"/>
        </w:rPr>
        <w:t xml:space="preserve">5 in München mit einem </w:t>
      </w:r>
      <w:r w:rsidR="00DB51DC">
        <w:rPr>
          <w:lang w:eastAsia="de-DE"/>
        </w:rPr>
        <w:t>gemeinsamen Stand</w:t>
      </w:r>
    </w:p>
    <w:p w14:paraId="4F2E0F62" w14:textId="77777777" w:rsidR="008960DD" w:rsidRPr="00845EF4" w:rsidRDefault="008960DD" w:rsidP="00664746">
      <w:pPr>
        <w:spacing w:line="360" w:lineRule="auto"/>
        <w:ind w:right="21"/>
        <w:rPr>
          <w:rFonts w:ascii="Arial" w:hAnsi="Arial" w:cs="Arial"/>
          <w:b/>
          <w:bCs/>
          <w:sz w:val="20"/>
        </w:rPr>
      </w:pPr>
    </w:p>
    <w:p w14:paraId="351111F2" w14:textId="778C7C50" w:rsidR="00884D39" w:rsidRPr="00DB51DC" w:rsidRDefault="00DB51DC" w:rsidP="00884D39">
      <w:pPr>
        <w:rPr>
          <w:rFonts w:ascii="Arial" w:hAnsi="Arial" w:cs="Arial"/>
          <w:b/>
          <w:bCs/>
          <w:sz w:val="20"/>
        </w:rPr>
      </w:pPr>
      <w:r w:rsidRPr="00DB51DC">
        <w:rPr>
          <w:rFonts w:ascii="Arial" w:hAnsi="Arial" w:cs="Arial"/>
          <w:b/>
          <w:bCs/>
          <w:sz w:val="20"/>
        </w:rPr>
        <w:t xml:space="preserve">Vom </w:t>
      </w:r>
      <w:r w:rsidR="00D05935">
        <w:rPr>
          <w:rFonts w:ascii="Arial" w:hAnsi="Arial" w:cs="Arial"/>
          <w:b/>
          <w:bCs/>
          <w:sz w:val="20"/>
        </w:rPr>
        <w:t xml:space="preserve">Bau </w:t>
      </w:r>
      <w:r w:rsidRPr="00DB51DC">
        <w:rPr>
          <w:rFonts w:ascii="Arial" w:hAnsi="Arial" w:cs="Arial"/>
          <w:b/>
          <w:bCs/>
          <w:sz w:val="20"/>
        </w:rPr>
        <w:t>bis zur Metallverarbeitung zeigen die Marken der KO</w:t>
      </w:r>
      <w:r>
        <w:rPr>
          <w:rFonts w:ascii="Arial" w:hAnsi="Arial" w:cs="Arial"/>
          <w:b/>
          <w:bCs/>
          <w:sz w:val="20"/>
        </w:rPr>
        <w:t>KI Group viele Neuheiten für professionelle Anwender</w:t>
      </w:r>
    </w:p>
    <w:p w14:paraId="6AEA479B" w14:textId="77777777" w:rsidR="005F472E" w:rsidRPr="00DB51DC" w:rsidRDefault="005F472E" w:rsidP="00664746">
      <w:pPr>
        <w:spacing w:line="360" w:lineRule="auto"/>
        <w:ind w:right="23"/>
        <w:jc w:val="both"/>
        <w:rPr>
          <w:rFonts w:ascii="Arial" w:hAnsi="Arial" w:cs="Arial"/>
          <w:b/>
          <w:sz w:val="20"/>
        </w:rPr>
      </w:pPr>
    </w:p>
    <w:p w14:paraId="0072B364" w14:textId="297FD20F" w:rsidR="00A86EB4" w:rsidRDefault="008960DD" w:rsidP="005F6701">
      <w:pPr>
        <w:rPr>
          <w:rFonts w:ascii="Arial" w:hAnsi="Arial" w:cs="Arial"/>
          <w:bCs/>
          <w:color w:val="000000"/>
          <w:sz w:val="20"/>
        </w:rPr>
      </w:pPr>
      <w:r w:rsidRPr="007B5752">
        <w:rPr>
          <w:rStyle w:val="Fett"/>
        </w:rPr>
        <w:t>Nürtingen</w:t>
      </w:r>
      <w:r w:rsidR="009F341D" w:rsidRPr="007B5752">
        <w:rPr>
          <w:rStyle w:val="Fett"/>
        </w:rPr>
        <w:t xml:space="preserve"> / Tokio</w:t>
      </w:r>
      <w:r w:rsidRPr="007B5752">
        <w:rPr>
          <w:rStyle w:val="Fett"/>
        </w:rPr>
        <w:t>,</w:t>
      </w:r>
      <w:r w:rsidR="00C21CC3" w:rsidRPr="007B5752">
        <w:rPr>
          <w:rStyle w:val="Fett"/>
        </w:rPr>
        <w:t xml:space="preserve"> </w:t>
      </w:r>
      <w:r w:rsidR="007B5752" w:rsidRPr="007B5752">
        <w:rPr>
          <w:rStyle w:val="Fett"/>
        </w:rPr>
        <w:t>November</w:t>
      </w:r>
      <w:r w:rsidR="00C21CC3" w:rsidRPr="007B5752">
        <w:rPr>
          <w:rStyle w:val="Fett"/>
        </w:rPr>
        <w:t xml:space="preserve"> 202</w:t>
      </w:r>
      <w:r w:rsidR="009F341D" w:rsidRPr="007B5752">
        <w:rPr>
          <w:rStyle w:val="Fett"/>
        </w:rPr>
        <w:t>4</w:t>
      </w:r>
      <w:r w:rsidR="00AD30D7" w:rsidRPr="007B5752">
        <w:rPr>
          <w:rStyle w:val="Fett"/>
        </w:rPr>
        <w:t xml:space="preserve">. </w:t>
      </w:r>
      <w:r w:rsidR="007B5752">
        <w:rPr>
          <w:rFonts w:ascii="Arial" w:hAnsi="Arial" w:cs="Arial"/>
          <w:bCs/>
          <w:color w:val="000000"/>
          <w:sz w:val="20"/>
        </w:rPr>
        <w:t>Premiere auf der Bau 20</w:t>
      </w:r>
      <w:r w:rsidR="007A206C">
        <w:rPr>
          <w:rFonts w:ascii="Arial" w:hAnsi="Arial" w:cs="Arial"/>
          <w:bCs/>
          <w:color w:val="000000"/>
          <w:sz w:val="20"/>
        </w:rPr>
        <w:t>2</w:t>
      </w:r>
      <w:r w:rsidR="007B5752">
        <w:rPr>
          <w:rFonts w:ascii="Arial" w:hAnsi="Arial" w:cs="Arial"/>
          <w:bCs/>
          <w:color w:val="000000"/>
          <w:sz w:val="20"/>
        </w:rPr>
        <w:t xml:space="preserve">5 in München: </w:t>
      </w:r>
      <w:r w:rsidR="00F44F17">
        <w:rPr>
          <w:rFonts w:ascii="Arial" w:hAnsi="Arial" w:cs="Arial"/>
          <w:bCs/>
          <w:color w:val="000000"/>
          <w:sz w:val="20"/>
        </w:rPr>
        <w:t xml:space="preserve">Vom </w:t>
      </w:r>
      <w:r w:rsidR="00035315">
        <w:rPr>
          <w:rFonts w:ascii="Arial" w:hAnsi="Arial" w:cs="Arial"/>
          <w:bCs/>
          <w:color w:val="000000"/>
          <w:sz w:val="20"/>
        </w:rPr>
        <w:t>13.</w:t>
      </w:r>
      <w:r w:rsidR="00F44F17">
        <w:rPr>
          <w:rFonts w:ascii="Arial" w:hAnsi="Arial" w:cs="Arial"/>
          <w:bCs/>
          <w:color w:val="000000"/>
          <w:sz w:val="20"/>
        </w:rPr>
        <w:t xml:space="preserve"> bis </w:t>
      </w:r>
      <w:r w:rsidR="00035315">
        <w:rPr>
          <w:rFonts w:ascii="Arial" w:hAnsi="Arial" w:cs="Arial"/>
          <w:bCs/>
          <w:color w:val="000000"/>
          <w:sz w:val="20"/>
        </w:rPr>
        <w:t>17.</w:t>
      </w:r>
      <w:r w:rsidR="00F44F17">
        <w:rPr>
          <w:rFonts w:ascii="Arial" w:hAnsi="Arial" w:cs="Arial"/>
          <w:bCs/>
          <w:color w:val="000000"/>
          <w:sz w:val="20"/>
        </w:rPr>
        <w:t xml:space="preserve"> Januar präsentieren sich mit Metabo und HiKOKI </w:t>
      </w:r>
      <w:r w:rsidR="005F6701">
        <w:rPr>
          <w:rFonts w:ascii="Arial" w:hAnsi="Arial" w:cs="Arial"/>
          <w:bCs/>
          <w:color w:val="000000"/>
          <w:sz w:val="20"/>
        </w:rPr>
        <w:t xml:space="preserve">die beiden großen Marken der KOKI Group </w:t>
      </w:r>
      <w:r w:rsidR="00035315" w:rsidRPr="00035315">
        <w:rPr>
          <w:rFonts w:ascii="Arial" w:hAnsi="Arial" w:cs="Arial"/>
          <w:bCs/>
          <w:color w:val="000000"/>
          <w:sz w:val="20"/>
        </w:rPr>
        <w:t xml:space="preserve">in der Halle C6 </w:t>
      </w:r>
      <w:r w:rsidR="005F6701" w:rsidRPr="005F6701">
        <w:rPr>
          <w:rFonts w:ascii="Arial" w:hAnsi="Arial" w:cs="Arial"/>
          <w:bCs/>
          <w:color w:val="000000"/>
          <w:sz w:val="20"/>
        </w:rPr>
        <w:t xml:space="preserve">erstmals </w:t>
      </w:r>
      <w:r w:rsidR="005F6701">
        <w:rPr>
          <w:rFonts w:ascii="Arial" w:hAnsi="Arial" w:cs="Arial"/>
          <w:bCs/>
          <w:color w:val="000000"/>
          <w:sz w:val="20"/>
        </w:rPr>
        <w:t xml:space="preserve">auf einem gemeinsamen Messestand. Auf die Besucher warten auf </w:t>
      </w:r>
      <w:r w:rsidR="008A394E">
        <w:rPr>
          <w:rFonts w:ascii="Arial" w:hAnsi="Arial" w:cs="Arial"/>
          <w:bCs/>
          <w:color w:val="000000"/>
          <w:sz w:val="20"/>
        </w:rPr>
        <w:t>144</w:t>
      </w:r>
      <w:r w:rsidR="005F6701">
        <w:rPr>
          <w:rFonts w:ascii="Arial" w:hAnsi="Arial" w:cs="Arial"/>
          <w:bCs/>
          <w:color w:val="000000"/>
          <w:sz w:val="20"/>
        </w:rPr>
        <w:t xml:space="preserve"> Quadratmetern </w:t>
      </w:r>
      <w:r w:rsidR="002930CD" w:rsidRPr="002930CD">
        <w:rPr>
          <w:rFonts w:ascii="Arial" w:hAnsi="Arial" w:cs="Arial"/>
          <w:bCs/>
          <w:color w:val="000000"/>
          <w:sz w:val="20"/>
        </w:rPr>
        <w:t>viele Neuheiten</w:t>
      </w:r>
      <w:r w:rsidR="000B3ADB">
        <w:rPr>
          <w:rFonts w:ascii="Arial" w:hAnsi="Arial" w:cs="Arial"/>
          <w:bCs/>
          <w:color w:val="000000"/>
          <w:sz w:val="20"/>
        </w:rPr>
        <w:t xml:space="preserve">. </w:t>
      </w:r>
      <w:r w:rsidR="008A394E">
        <w:rPr>
          <w:rFonts w:ascii="Arial" w:hAnsi="Arial" w:cs="Arial"/>
          <w:bCs/>
          <w:color w:val="000000"/>
          <w:sz w:val="20"/>
        </w:rPr>
        <w:t>Beide Marken stellen</w:t>
      </w:r>
      <w:r w:rsidR="00336405">
        <w:rPr>
          <w:rFonts w:ascii="Arial" w:hAnsi="Arial" w:cs="Arial"/>
          <w:bCs/>
          <w:color w:val="000000"/>
          <w:sz w:val="20"/>
        </w:rPr>
        <w:t xml:space="preserve"> zudem</w:t>
      </w:r>
      <w:r w:rsidR="008A394E">
        <w:rPr>
          <w:rFonts w:ascii="Arial" w:hAnsi="Arial" w:cs="Arial"/>
          <w:bCs/>
          <w:color w:val="000000"/>
          <w:sz w:val="20"/>
        </w:rPr>
        <w:t xml:space="preserve"> ihre neuen Akkutechnologien vor: </w:t>
      </w:r>
      <w:proofErr w:type="spellStart"/>
      <w:r w:rsidR="008A394E" w:rsidRPr="008A394E">
        <w:rPr>
          <w:rFonts w:ascii="Arial" w:hAnsi="Arial" w:cs="Arial"/>
          <w:bCs/>
          <w:color w:val="000000"/>
          <w:sz w:val="20"/>
        </w:rPr>
        <w:t>MultiVolt</w:t>
      </w:r>
      <w:proofErr w:type="spellEnd"/>
      <w:r w:rsidR="008A394E" w:rsidRPr="008A394E">
        <w:rPr>
          <w:rFonts w:ascii="Arial" w:hAnsi="Arial" w:cs="Arial"/>
          <w:bCs/>
          <w:color w:val="000000"/>
          <w:sz w:val="20"/>
        </w:rPr>
        <w:t xml:space="preserve"> T-P</w:t>
      </w:r>
      <w:r w:rsidR="008A394E">
        <w:rPr>
          <w:rFonts w:ascii="Arial" w:hAnsi="Arial" w:cs="Arial"/>
          <w:bCs/>
          <w:color w:val="000000"/>
          <w:sz w:val="20"/>
        </w:rPr>
        <w:t xml:space="preserve">WR bei HiKOKI und </w:t>
      </w:r>
      <w:proofErr w:type="spellStart"/>
      <w:r w:rsidR="008A394E">
        <w:rPr>
          <w:rFonts w:ascii="Arial" w:hAnsi="Arial" w:cs="Arial"/>
          <w:bCs/>
          <w:color w:val="000000"/>
          <w:sz w:val="20"/>
        </w:rPr>
        <w:t>LiHDX</w:t>
      </w:r>
      <w:proofErr w:type="spellEnd"/>
      <w:r w:rsidR="008A394E">
        <w:rPr>
          <w:rFonts w:ascii="Arial" w:hAnsi="Arial" w:cs="Arial"/>
          <w:bCs/>
          <w:color w:val="000000"/>
          <w:sz w:val="20"/>
        </w:rPr>
        <w:t xml:space="preserve"> bei </w:t>
      </w:r>
      <w:r w:rsidR="000B3ADB">
        <w:rPr>
          <w:rFonts w:ascii="Arial" w:hAnsi="Arial" w:cs="Arial"/>
          <w:bCs/>
          <w:color w:val="000000"/>
          <w:sz w:val="20"/>
        </w:rPr>
        <w:t>Metabo</w:t>
      </w:r>
      <w:r w:rsidR="008A394E">
        <w:rPr>
          <w:rFonts w:ascii="Arial" w:hAnsi="Arial" w:cs="Arial"/>
          <w:bCs/>
          <w:color w:val="000000"/>
          <w:sz w:val="20"/>
        </w:rPr>
        <w:t xml:space="preserve">. Beide Systeme basieren auf der sogenannten </w:t>
      </w:r>
      <w:proofErr w:type="spellStart"/>
      <w:r w:rsidR="008A394E">
        <w:rPr>
          <w:rFonts w:ascii="Arial" w:hAnsi="Arial" w:cs="Arial"/>
          <w:bCs/>
          <w:color w:val="000000"/>
          <w:sz w:val="20"/>
        </w:rPr>
        <w:t>Tabless</w:t>
      </w:r>
      <w:proofErr w:type="spellEnd"/>
      <w:r w:rsidR="008A394E">
        <w:rPr>
          <w:rFonts w:ascii="Arial" w:hAnsi="Arial" w:cs="Arial"/>
          <w:bCs/>
          <w:color w:val="000000"/>
          <w:sz w:val="20"/>
        </w:rPr>
        <w:t xml:space="preserve"> Technologie, die gegenüber den bisherigen Akkupacks Leistungssteigerungen um bis zu 100 %, deutlich längere Laufzeiten und eine verlängerte Lebensdauer biete</w:t>
      </w:r>
      <w:r w:rsidR="000E043F">
        <w:rPr>
          <w:rFonts w:ascii="Arial" w:hAnsi="Arial" w:cs="Arial"/>
          <w:bCs/>
          <w:color w:val="000000"/>
          <w:sz w:val="20"/>
        </w:rPr>
        <w:t>t</w:t>
      </w:r>
      <w:r w:rsidR="008A394E">
        <w:rPr>
          <w:rFonts w:ascii="Arial" w:hAnsi="Arial" w:cs="Arial"/>
          <w:bCs/>
          <w:color w:val="000000"/>
          <w:sz w:val="20"/>
        </w:rPr>
        <w:t xml:space="preserve">. </w:t>
      </w:r>
    </w:p>
    <w:p w14:paraId="266F62BE" w14:textId="77777777" w:rsidR="00A86EB4" w:rsidRDefault="00A86EB4" w:rsidP="005F6701">
      <w:pPr>
        <w:rPr>
          <w:rFonts w:ascii="Arial" w:hAnsi="Arial" w:cs="Arial"/>
          <w:bCs/>
          <w:color w:val="000000"/>
          <w:sz w:val="20"/>
        </w:rPr>
      </w:pPr>
    </w:p>
    <w:p w14:paraId="175155CA" w14:textId="2134322A" w:rsidR="00845EF4" w:rsidRPr="00845EF4" w:rsidRDefault="00035315" w:rsidP="005F6701">
      <w:pPr>
        <w:rPr>
          <w:rFonts w:ascii="Arial" w:hAnsi="Arial" w:cs="Arial"/>
          <w:b/>
          <w:color w:val="000000"/>
          <w:sz w:val="20"/>
        </w:rPr>
      </w:pPr>
      <w:r>
        <w:rPr>
          <w:rFonts w:ascii="Arial" w:hAnsi="Arial" w:cs="Arial"/>
          <w:b/>
          <w:color w:val="000000"/>
          <w:sz w:val="20"/>
        </w:rPr>
        <w:t>Fokus auf Akku-Maschinen</w:t>
      </w:r>
    </w:p>
    <w:p w14:paraId="244FCF64" w14:textId="77777777" w:rsidR="00845EF4" w:rsidRDefault="00845EF4" w:rsidP="005F6701">
      <w:pPr>
        <w:rPr>
          <w:rFonts w:ascii="Arial" w:hAnsi="Arial" w:cs="Arial"/>
          <w:bCs/>
          <w:color w:val="000000"/>
          <w:sz w:val="20"/>
        </w:rPr>
      </w:pPr>
    </w:p>
    <w:p w14:paraId="5E5A9E91" w14:textId="3268819B" w:rsidR="00A86EB4" w:rsidRDefault="008A394E" w:rsidP="005F6701">
      <w:pPr>
        <w:rPr>
          <w:rFonts w:ascii="Arial" w:hAnsi="Arial" w:cs="Arial"/>
          <w:bCs/>
          <w:color w:val="000000"/>
          <w:sz w:val="20"/>
        </w:rPr>
      </w:pPr>
      <w:r>
        <w:rPr>
          <w:rFonts w:ascii="Arial" w:hAnsi="Arial" w:cs="Arial"/>
          <w:bCs/>
          <w:color w:val="000000"/>
          <w:sz w:val="20"/>
        </w:rPr>
        <w:t>Darüber hinaus sind viele neue Maschinen im Messe-Gepäck. Metabo</w:t>
      </w:r>
      <w:r w:rsidR="000B3ADB">
        <w:rPr>
          <w:rFonts w:ascii="Arial" w:hAnsi="Arial" w:cs="Arial"/>
          <w:bCs/>
          <w:color w:val="000000"/>
          <w:sz w:val="20"/>
        </w:rPr>
        <w:t xml:space="preserve"> bringt beispielsweise die neue Range von Akku-Kombi- und Meißel</w:t>
      </w:r>
      <w:r w:rsidR="00845EF4">
        <w:rPr>
          <w:rFonts w:ascii="Arial" w:hAnsi="Arial" w:cs="Arial"/>
          <w:bCs/>
          <w:color w:val="000000"/>
          <w:sz w:val="20"/>
        </w:rPr>
        <w:t>-H</w:t>
      </w:r>
      <w:r w:rsidR="000B3ADB">
        <w:rPr>
          <w:rFonts w:ascii="Arial" w:hAnsi="Arial" w:cs="Arial"/>
          <w:bCs/>
          <w:color w:val="000000"/>
          <w:sz w:val="20"/>
        </w:rPr>
        <w:t>ämmer</w:t>
      </w:r>
      <w:r w:rsidR="002111E6">
        <w:rPr>
          <w:rFonts w:ascii="Arial" w:hAnsi="Arial" w:cs="Arial"/>
          <w:bCs/>
          <w:color w:val="000000"/>
          <w:sz w:val="20"/>
        </w:rPr>
        <w:t>n</w:t>
      </w:r>
      <w:r w:rsidR="000B3ADB">
        <w:rPr>
          <w:rFonts w:ascii="Arial" w:hAnsi="Arial" w:cs="Arial"/>
          <w:bCs/>
          <w:color w:val="000000"/>
          <w:sz w:val="20"/>
        </w:rPr>
        <w:t xml:space="preserve"> mit</w:t>
      </w:r>
      <w:r w:rsidR="002930CD">
        <w:rPr>
          <w:rFonts w:ascii="Arial" w:hAnsi="Arial" w:cs="Arial"/>
          <w:bCs/>
          <w:color w:val="000000"/>
          <w:sz w:val="20"/>
        </w:rPr>
        <w:t xml:space="preserve"> bis zu 4,2 Joule Schlagenergie auf die Messe</w:t>
      </w:r>
      <w:r>
        <w:rPr>
          <w:rFonts w:ascii="Arial" w:hAnsi="Arial" w:cs="Arial"/>
          <w:bCs/>
          <w:color w:val="000000"/>
          <w:sz w:val="20"/>
        </w:rPr>
        <w:t xml:space="preserve">. </w:t>
      </w:r>
      <w:r w:rsidR="00A86EB4">
        <w:rPr>
          <w:rFonts w:ascii="Arial" w:hAnsi="Arial" w:cs="Arial"/>
          <w:bCs/>
          <w:color w:val="000000"/>
          <w:sz w:val="20"/>
        </w:rPr>
        <w:t>Neu auf dem Markt sind auch ein Akku-</w:t>
      </w:r>
      <w:r w:rsidR="002E558E">
        <w:rPr>
          <w:rFonts w:ascii="Arial" w:hAnsi="Arial" w:cs="Arial"/>
          <w:bCs/>
          <w:color w:val="000000"/>
          <w:sz w:val="20"/>
        </w:rPr>
        <w:t>Multischleifer</w:t>
      </w:r>
      <w:r w:rsidR="00A86EB4">
        <w:rPr>
          <w:rFonts w:ascii="Arial" w:hAnsi="Arial" w:cs="Arial"/>
          <w:bCs/>
          <w:color w:val="000000"/>
          <w:sz w:val="20"/>
        </w:rPr>
        <w:t xml:space="preserve"> oder eine Akku-Oberfräse. Obwohl der Schwerpunkt auf akkubetriebenen Maschinen liegt, sind auch netzgebundene Neuheiten </w:t>
      </w:r>
      <w:r w:rsidR="0095766F">
        <w:rPr>
          <w:rFonts w:ascii="Arial" w:hAnsi="Arial" w:cs="Arial"/>
          <w:bCs/>
          <w:color w:val="000000"/>
          <w:sz w:val="20"/>
        </w:rPr>
        <w:t>zu sehen</w:t>
      </w:r>
      <w:r w:rsidR="00A86EB4">
        <w:rPr>
          <w:rFonts w:ascii="Arial" w:hAnsi="Arial" w:cs="Arial"/>
          <w:bCs/>
          <w:color w:val="000000"/>
          <w:sz w:val="20"/>
        </w:rPr>
        <w:t xml:space="preserve"> – allen voran d</w:t>
      </w:r>
      <w:r w:rsidR="002E558E">
        <w:rPr>
          <w:rFonts w:ascii="Arial" w:hAnsi="Arial" w:cs="Arial"/>
          <w:bCs/>
          <w:color w:val="000000"/>
          <w:sz w:val="20"/>
        </w:rPr>
        <w:t xml:space="preserve">ie vier </w:t>
      </w:r>
      <w:r w:rsidR="00A86EB4">
        <w:rPr>
          <w:rFonts w:ascii="Arial" w:hAnsi="Arial" w:cs="Arial"/>
          <w:bCs/>
          <w:color w:val="000000"/>
          <w:sz w:val="20"/>
        </w:rPr>
        <w:t>neue</w:t>
      </w:r>
      <w:r w:rsidR="002E558E">
        <w:rPr>
          <w:rFonts w:ascii="Arial" w:hAnsi="Arial" w:cs="Arial"/>
          <w:bCs/>
          <w:color w:val="000000"/>
          <w:sz w:val="20"/>
        </w:rPr>
        <w:t>n</w:t>
      </w:r>
      <w:r w:rsidR="00A86EB4">
        <w:rPr>
          <w:rFonts w:ascii="Arial" w:hAnsi="Arial" w:cs="Arial"/>
          <w:bCs/>
          <w:color w:val="000000"/>
          <w:sz w:val="20"/>
        </w:rPr>
        <w:t xml:space="preserve"> bürstenlose</w:t>
      </w:r>
      <w:r w:rsidR="002E558E">
        <w:rPr>
          <w:rFonts w:ascii="Arial" w:hAnsi="Arial" w:cs="Arial"/>
          <w:bCs/>
          <w:color w:val="000000"/>
          <w:sz w:val="20"/>
        </w:rPr>
        <w:t>n</w:t>
      </w:r>
      <w:r w:rsidR="00A86EB4">
        <w:rPr>
          <w:rFonts w:ascii="Arial" w:hAnsi="Arial" w:cs="Arial"/>
          <w:bCs/>
          <w:color w:val="000000"/>
          <w:sz w:val="20"/>
        </w:rPr>
        <w:t xml:space="preserve"> Winkelschleifer</w:t>
      </w:r>
      <w:r w:rsidR="002E558E">
        <w:rPr>
          <w:rFonts w:ascii="Arial" w:hAnsi="Arial" w:cs="Arial"/>
          <w:bCs/>
          <w:color w:val="000000"/>
          <w:sz w:val="20"/>
        </w:rPr>
        <w:t>. Mit 2.000 Watt, einem bürstenlosen Metabo Marathon-Motor mit patentierter Kühlung, einem extrem wirksamen Staubschutz und einer ausgeklügelten Steuer-Elektronik setzt die neue Range</w:t>
      </w:r>
      <w:r w:rsidR="00AA401E">
        <w:rPr>
          <w:rFonts w:ascii="Arial" w:hAnsi="Arial" w:cs="Arial"/>
          <w:bCs/>
          <w:color w:val="000000"/>
          <w:sz w:val="20"/>
        </w:rPr>
        <w:t xml:space="preserve"> mit ihrer enormen Leistung und einer im Vergleich zu bürstenbehafteten Modellen bis </w:t>
      </w:r>
      <w:proofErr w:type="gramStart"/>
      <w:r w:rsidR="00AA401E">
        <w:rPr>
          <w:rFonts w:ascii="Arial" w:hAnsi="Arial" w:cs="Arial"/>
          <w:bCs/>
          <w:color w:val="000000"/>
          <w:sz w:val="20"/>
        </w:rPr>
        <w:t xml:space="preserve">zu dreifachen </w:t>
      </w:r>
      <w:r w:rsidR="00A86EB4">
        <w:rPr>
          <w:rFonts w:ascii="Arial" w:hAnsi="Arial" w:cs="Arial"/>
          <w:bCs/>
          <w:color w:val="000000"/>
          <w:sz w:val="20"/>
        </w:rPr>
        <w:t>Lebensdauer</w:t>
      </w:r>
      <w:proofErr w:type="gramEnd"/>
      <w:r w:rsidR="00AA401E">
        <w:rPr>
          <w:rFonts w:ascii="Arial" w:hAnsi="Arial" w:cs="Arial"/>
          <w:bCs/>
          <w:color w:val="000000"/>
          <w:sz w:val="20"/>
        </w:rPr>
        <w:t xml:space="preserve"> neue Maßstäbe</w:t>
      </w:r>
      <w:r w:rsidR="002E558E">
        <w:rPr>
          <w:rFonts w:ascii="Arial" w:hAnsi="Arial" w:cs="Arial"/>
          <w:bCs/>
          <w:color w:val="000000"/>
          <w:sz w:val="20"/>
        </w:rPr>
        <w:t xml:space="preserve">, was sie zu perfekten Maschinen für den industriellen </w:t>
      </w:r>
      <w:r w:rsidR="00336405">
        <w:rPr>
          <w:rFonts w:ascii="Arial" w:hAnsi="Arial" w:cs="Arial"/>
          <w:bCs/>
          <w:color w:val="000000"/>
          <w:sz w:val="20"/>
        </w:rPr>
        <w:t>Dauer</w:t>
      </w:r>
      <w:r w:rsidR="002E558E">
        <w:rPr>
          <w:rFonts w:ascii="Arial" w:hAnsi="Arial" w:cs="Arial"/>
          <w:bCs/>
          <w:color w:val="000000"/>
          <w:sz w:val="20"/>
        </w:rPr>
        <w:t xml:space="preserve">-Einsatz macht. </w:t>
      </w:r>
    </w:p>
    <w:p w14:paraId="1F5C0C4A" w14:textId="77777777" w:rsidR="00A86EB4" w:rsidRDefault="00A86EB4" w:rsidP="005F6701">
      <w:pPr>
        <w:rPr>
          <w:rFonts w:ascii="Arial" w:hAnsi="Arial" w:cs="Arial"/>
          <w:bCs/>
          <w:color w:val="000000"/>
          <w:sz w:val="20"/>
        </w:rPr>
      </w:pPr>
    </w:p>
    <w:p w14:paraId="07B6313B" w14:textId="30F94090" w:rsidR="00A86EB4" w:rsidRDefault="009F38BF" w:rsidP="005F6701">
      <w:pPr>
        <w:rPr>
          <w:rFonts w:ascii="Arial" w:hAnsi="Arial" w:cs="Arial"/>
          <w:bCs/>
          <w:color w:val="000000"/>
          <w:sz w:val="20"/>
        </w:rPr>
      </w:pPr>
      <w:r>
        <w:rPr>
          <w:rFonts w:ascii="Arial" w:hAnsi="Arial" w:cs="Arial"/>
          <w:bCs/>
          <w:color w:val="000000"/>
          <w:sz w:val="20"/>
        </w:rPr>
        <w:t xml:space="preserve">Bei HiKOKI </w:t>
      </w:r>
      <w:r w:rsidR="00390F80">
        <w:rPr>
          <w:rFonts w:ascii="Arial" w:hAnsi="Arial" w:cs="Arial"/>
          <w:bCs/>
          <w:color w:val="000000"/>
          <w:sz w:val="20"/>
        </w:rPr>
        <w:t xml:space="preserve">sind </w:t>
      </w:r>
      <w:r>
        <w:rPr>
          <w:rFonts w:ascii="Arial" w:hAnsi="Arial" w:cs="Arial"/>
          <w:bCs/>
          <w:color w:val="000000"/>
          <w:sz w:val="20"/>
        </w:rPr>
        <w:t>die neue</w:t>
      </w:r>
      <w:r w:rsidR="00390F80">
        <w:rPr>
          <w:rFonts w:ascii="Arial" w:hAnsi="Arial" w:cs="Arial"/>
          <w:bCs/>
          <w:color w:val="000000"/>
          <w:sz w:val="20"/>
        </w:rPr>
        <w:t>n</w:t>
      </w:r>
      <w:r w:rsidR="008E2005">
        <w:rPr>
          <w:rFonts w:ascii="Arial" w:hAnsi="Arial" w:cs="Arial"/>
          <w:bCs/>
          <w:color w:val="000000"/>
          <w:sz w:val="20"/>
        </w:rPr>
        <w:t xml:space="preserve"> Akku-Nagler</w:t>
      </w:r>
      <w:r w:rsidR="00390F80">
        <w:rPr>
          <w:rFonts w:ascii="Arial" w:hAnsi="Arial" w:cs="Arial"/>
          <w:bCs/>
          <w:color w:val="000000"/>
          <w:sz w:val="20"/>
        </w:rPr>
        <w:t xml:space="preserve"> </w:t>
      </w:r>
      <w:r>
        <w:rPr>
          <w:rFonts w:ascii="Arial" w:hAnsi="Arial" w:cs="Arial"/>
          <w:bCs/>
          <w:color w:val="000000"/>
          <w:sz w:val="20"/>
        </w:rPr>
        <w:t xml:space="preserve">ein Highlight des Messe-Auftritts. </w:t>
      </w:r>
      <w:r w:rsidR="002F5E62">
        <w:rPr>
          <w:rFonts w:ascii="Arial" w:hAnsi="Arial" w:cs="Arial"/>
          <w:bCs/>
          <w:color w:val="000000"/>
          <w:sz w:val="20"/>
        </w:rPr>
        <w:t>Zwei neue Streifennagler werden ebenso vorgestellt wie zwei neue Stiftnagler und ein Akku-Dachpapp-Nagler. Die Streifen- und Stiftnagler sind trotz eines um fast 500 Gramm reduzierten Gewichts noch schneller sind und haben noch mehr Leistung als ihre Vorgänger. Innovative Details wie veränderte Auslösenasen, LED-Lichter oder eine sehr effektive Staubabführung komplettieren die Ausstattungspakete der einzelnen Modelle. I</w:t>
      </w:r>
      <w:r>
        <w:rPr>
          <w:rFonts w:ascii="Arial" w:hAnsi="Arial" w:cs="Arial"/>
          <w:bCs/>
          <w:color w:val="000000"/>
          <w:sz w:val="20"/>
        </w:rPr>
        <w:t>n diesem Programm finden Holzbau-Profis für jede Aufgabe die perfekt abgestimmte Maschine. Das breite Programm an Akku-Bohr- und -Schlagschraubern ist ebenso zu sehen wie die Hammer-Familie, die allen das Arbeitsleben massiv erleichter</w:t>
      </w:r>
      <w:r w:rsidR="000E043F">
        <w:rPr>
          <w:rFonts w:ascii="Arial" w:hAnsi="Arial" w:cs="Arial"/>
          <w:bCs/>
          <w:color w:val="000000"/>
          <w:sz w:val="20"/>
        </w:rPr>
        <w:t>t</w:t>
      </w:r>
      <w:r>
        <w:rPr>
          <w:rFonts w:ascii="Arial" w:hAnsi="Arial" w:cs="Arial"/>
          <w:bCs/>
          <w:color w:val="000000"/>
          <w:sz w:val="20"/>
        </w:rPr>
        <w:t xml:space="preserve">, die auf dem Bau mit Beton und hartem Gestein zu tun haben. Mit der einzigartigen </w:t>
      </w:r>
      <w:proofErr w:type="spellStart"/>
      <w:r>
        <w:rPr>
          <w:rFonts w:ascii="Arial" w:hAnsi="Arial" w:cs="Arial"/>
          <w:bCs/>
          <w:color w:val="000000"/>
          <w:sz w:val="20"/>
        </w:rPr>
        <w:t>MultiVolt</w:t>
      </w:r>
      <w:proofErr w:type="spellEnd"/>
      <w:r>
        <w:rPr>
          <w:rFonts w:ascii="Arial" w:hAnsi="Arial" w:cs="Arial"/>
          <w:bCs/>
          <w:color w:val="000000"/>
          <w:sz w:val="20"/>
        </w:rPr>
        <w:t xml:space="preserve">-Technologie können die Anwender mit einem Akku sowohl 18- als 36-Volt-Maschinen betreiben – und das jetzt eben auch mit noch mehr Leistung und Laufzeit durch die neuen </w:t>
      </w:r>
      <w:proofErr w:type="spellStart"/>
      <w:r>
        <w:rPr>
          <w:rFonts w:ascii="Arial" w:hAnsi="Arial" w:cs="Arial"/>
          <w:bCs/>
          <w:color w:val="000000"/>
          <w:sz w:val="20"/>
        </w:rPr>
        <w:t>Tabless</w:t>
      </w:r>
      <w:proofErr w:type="spellEnd"/>
      <w:r>
        <w:rPr>
          <w:rFonts w:ascii="Arial" w:hAnsi="Arial" w:cs="Arial"/>
          <w:bCs/>
          <w:color w:val="000000"/>
          <w:sz w:val="20"/>
        </w:rPr>
        <w:t xml:space="preserve">-Akkupacks. </w:t>
      </w:r>
    </w:p>
    <w:p w14:paraId="7C60D8DA" w14:textId="77777777" w:rsidR="00845EF4" w:rsidRDefault="00845EF4" w:rsidP="005F6701">
      <w:pPr>
        <w:rPr>
          <w:rFonts w:ascii="Arial" w:hAnsi="Arial" w:cs="Arial"/>
          <w:bCs/>
          <w:color w:val="000000"/>
          <w:sz w:val="20"/>
        </w:rPr>
      </w:pPr>
    </w:p>
    <w:p w14:paraId="334C4A17" w14:textId="0BBBD233" w:rsidR="00845EF4" w:rsidRPr="00845EF4" w:rsidRDefault="00845EF4" w:rsidP="005F6701">
      <w:pPr>
        <w:rPr>
          <w:rFonts w:ascii="Arial" w:hAnsi="Arial" w:cs="Arial"/>
          <w:b/>
          <w:color w:val="000000"/>
          <w:sz w:val="20"/>
        </w:rPr>
      </w:pPr>
      <w:r w:rsidRPr="00845EF4">
        <w:rPr>
          <w:rFonts w:ascii="Arial" w:hAnsi="Arial" w:cs="Arial"/>
          <w:b/>
          <w:color w:val="000000"/>
          <w:sz w:val="20"/>
        </w:rPr>
        <w:t xml:space="preserve">Viele Aktionen für Messebesucher </w:t>
      </w:r>
    </w:p>
    <w:p w14:paraId="286321C6" w14:textId="77777777" w:rsidR="00845EF4" w:rsidRDefault="00845EF4" w:rsidP="005F6701">
      <w:pPr>
        <w:rPr>
          <w:rFonts w:ascii="Arial" w:hAnsi="Arial" w:cs="Arial"/>
          <w:bCs/>
          <w:color w:val="000000"/>
          <w:sz w:val="20"/>
        </w:rPr>
      </w:pPr>
    </w:p>
    <w:p w14:paraId="56201030" w14:textId="4AC0741A" w:rsidR="001F1763" w:rsidRDefault="00845EF4" w:rsidP="29E67DAB">
      <w:pPr>
        <w:spacing w:line="259" w:lineRule="auto"/>
        <w:rPr>
          <w:rFonts w:ascii="Arial" w:hAnsi="Arial" w:cs="Arial"/>
          <w:color w:val="000000"/>
          <w:sz w:val="20"/>
        </w:rPr>
      </w:pPr>
      <w:r w:rsidRPr="29E67DAB">
        <w:rPr>
          <w:rFonts w:ascii="Arial" w:hAnsi="Arial" w:cs="Arial"/>
          <w:color w:val="000000" w:themeColor="text1"/>
          <w:sz w:val="20"/>
        </w:rPr>
        <w:t>Für die Fragen der Messe-Besucher steht ein großes Team von Anwendungsspezialisten und Vertriebsmitarbeiter</w:t>
      </w:r>
      <w:r w:rsidR="0095766F" w:rsidRPr="29E67DAB">
        <w:rPr>
          <w:rFonts w:ascii="Arial" w:hAnsi="Arial" w:cs="Arial"/>
          <w:color w:val="000000" w:themeColor="text1"/>
          <w:sz w:val="20"/>
        </w:rPr>
        <w:t>n</w:t>
      </w:r>
      <w:r w:rsidRPr="29E67DAB">
        <w:rPr>
          <w:rFonts w:ascii="Arial" w:hAnsi="Arial" w:cs="Arial"/>
          <w:color w:val="000000" w:themeColor="text1"/>
          <w:sz w:val="20"/>
        </w:rPr>
        <w:t xml:space="preserve"> bereit. Außerdem gibt es die Möglichkeit, neue Maschinen am Stand direkt zu testen – und natürlich sind auch Vorführungen und eine ganze Reihe von speziellen Messe-Aktionen geplant. „HiKOKI und Metabo werden auch weiterhin im Markt als eigenständige Marken auftreten“, sagt Heiko Struchtemeier, </w:t>
      </w:r>
      <w:r w:rsidR="00C8685F" w:rsidRPr="29E67DAB">
        <w:rPr>
          <w:rFonts w:ascii="Arial" w:hAnsi="Arial" w:cs="Arial"/>
          <w:color w:val="000000" w:themeColor="text1"/>
          <w:sz w:val="20"/>
        </w:rPr>
        <w:t xml:space="preserve">Regional Sales </w:t>
      </w:r>
      <w:proofErr w:type="spellStart"/>
      <w:r w:rsidR="00C8685F" w:rsidRPr="29E67DAB">
        <w:rPr>
          <w:rFonts w:ascii="Arial" w:hAnsi="Arial" w:cs="Arial"/>
          <w:color w:val="000000" w:themeColor="text1"/>
          <w:sz w:val="20"/>
        </w:rPr>
        <w:t>Director</w:t>
      </w:r>
      <w:proofErr w:type="spellEnd"/>
      <w:r w:rsidR="00C8685F" w:rsidRPr="29E67DAB">
        <w:rPr>
          <w:rFonts w:ascii="Arial" w:hAnsi="Arial" w:cs="Arial"/>
          <w:color w:val="000000" w:themeColor="text1"/>
          <w:sz w:val="20"/>
        </w:rPr>
        <w:t xml:space="preserve"> DACH</w:t>
      </w:r>
      <w:r w:rsidRPr="29E67DAB">
        <w:rPr>
          <w:rFonts w:ascii="Arial" w:hAnsi="Arial" w:cs="Arial"/>
          <w:color w:val="000000" w:themeColor="text1"/>
          <w:sz w:val="20"/>
        </w:rPr>
        <w:t xml:space="preserve"> der KOKI Group. „Aber wir haben in den vergangenen Monaten intensiv die Zusammenarbeit innerhalb des Konzerns optimiert und so die Voraussetzungen geschaffen, </w:t>
      </w:r>
      <w:r w:rsidRPr="29E67DAB">
        <w:rPr>
          <w:rFonts w:ascii="Arial" w:hAnsi="Arial" w:cs="Arial"/>
          <w:color w:val="000000" w:themeColor="text1"/>
          <w:sz w:val="20"/>
        </w:rPr>
        <w:lastRenderedPageBreak/>
        <w:t>unsere Unterstützung für Handel und Anwender noch weiter zu verbessern. Das möchten wir mit dem ersten gemeinsamen Messeauftritt von HiKOKI und Metabo unterstreichen.</w:t>
      </w:r>
      <w:r w:rsidR="00D05935" w:rsidRPr="29E67DAB">
        <w:rPr>
          <w:rFonts w:ascii="Arial" w:hAnsi="Arial" w:cs="Arial"/>
          <w:color w:val="000000" w:themeColor="text1"/>
          <w:sz w:val="20"/>
        </w:rPr>
        <w:t xml:space="preserve"> </w:t>
      </w:r>
      <w:r w:rsidR="005529CE" w:rsidRPr="29E67DAB">
        <w:rPr>
          <w:rFonts w:ascii="Arial" w:hAnsi="Arial" w:cs="Arial"/>
          <w:color w:val="000000" w:themeColor="text1"/>
          <w:sz w:val="20"/>
        </w:rPr>
        <w:t xml:space="preserve">Wir haben mit den beiden Marken </w:t>
      </w:r>
      <w:proofErr w:type="gramStart"/>
      <w:r w:rsidR="005529CE" w:rsidRPr="29E67DAB">
        <w:rPr>
          <w:rFonts w:ascii="Arial" w:hAnsi="Arial" w:cs="Arial"/>
          <w:color w:val="000000" w:themeColor="text1"/>
          <w:sz w:val="20"/>
        </w:rPr>
        <w:t>ganz dezidierte</w:t>
      </w:r>
      <w:proofErr w:type="gramEnd"/>
      <w:r w:rsidR="005529CE" w:rsidRPr="29E67DAB">
        <w:rPr>
          <w:rFonts w:ascii="Arial" w:hAnsi="Arial" w:cs="Arial"/>
          <w:color w:val="000000" w:themeColor="text1"/>
          <w:sz w:val="20"/>
        </w:rPr>
        <w:t xml:space="preserve"> Antworten </w:t>
      </w:r>
      <w:r w:rsidR="001B7D6C" w:rsidRPr="29E67DAB">
        <w:rPr>
          <w:rFonts w:ascii="Arial" w:hAnsi="Arial" w:cs="Arial"/>
          <w:color w:val="000000" w:themeColor="text1"/>
          <w:sz w:val="20"/>
        </w:rPr>
        <w:t>für</w:t>
      </w:r>
      <w:r w:rsidR="005529CE" w:rsidRPr="29E67DAB">
        <w:rPr>
          <w:rFonts w:ascii="Arial" w:hAnsi="Arial" w:cs="Arial"/>
          <w:color w:val="000000" w:themeColor="text1"/>
          <w:sz w:val="20"/>
        </w:rPr>
        <w:t xml:space="preserve"> verschiedene Zielgruppen. Bei Metabo bieten wir mit einem breiten Portfolio professionelle Elektrowerkzeuge </w:t>
      </w:r>
      <w:r w:rsidR="001B7D6C" w:rsidRPr="29E67DAB">
        <w:rPr>
          <w:rFonts w:ascii="Arial" w:hAnsi="Arial" w:cs="Arial"/>
          <w:color w:val="000000" w:themeColor="text1"/>
          <w:sz w:val="20"/>
        </w:rPr>
        <w:t>und</w:t>
      </w:r>
      <w:r w:rsidR="005529CE" w:rsidRPr="29E67DAB">
        <w:rPr>
          <w:rFonts w:ascii="Arial" w:hAnsi="Arial" w:cs="Arial"/>
          <w:color w:val="000000" w:themeColor="text1"/>
          <w:sz w:val="20"/>
        </w:rPr>
        <w:t xml:space="preserve"> Services für alle Gewerke. Mit CAS, der Akku-Batterie-</w:t>
      </w:r>
      <w:proofErr w:type="spellStart"/>
      <w:r w:rsidR="005529CE" w:rsidRPr="29E67DAB">
        <w:rPr>
          <w:rFonts w:ascii="Arial" w:hAnsi="Arial" w:cs="Arial"/>
          <w:color w:val="000000" w:themeColor="text1"/>
          <w:sz w:val="20"/>
        </w:rPr>
        <w:t>Platform</w:t>
      </w:r>
      <w:proofErr w:type="spellEnd"/>
      <w:r w:rsidR="005529CE" w:rsidRPr="29E67DAB">
        <w:rPr>
          <w:rFonts w:ascii="Arial" w:hAnsi="Arial" w:cs="Arial"/>
          <w:color w:val="000000" w:themeColor="text1"/>
          <w:sz w:val="20"/>
        </w:rPr>
        <w:t xml:space="preserve"> von Metabo, erschließen wir hier alle Gewerke auch um Ihre Spezialanwendungen. Das Multi-Marken Akkusystem mit mehr als 40 Marken. Bei HiKOKI fokussieren wir uns auf alle Anwendungsbereiche im Bereich Bau. Mit der Batterie-</w:t>
      </w:r>
      <w:r w:rsidR="11BE7F97" w:rsidRPr="29E67DAB">
        <w:rPr>
          <w:rFonts w:ascii="Arial" w:hAnsi="Arial" w:cs="Arial"/>
          <w:color w:val="000000" w:themeColor="text1"/>
          <w:sz w:val="20"/>
        </w:rPr>
        <w:t>Technologie</w:t>
      </w:r>
      <w:r w:rsidR="005529CE" w:rsidRPr="29E67DAB">
        <w:rPr>
          <w:rFonts w:ascii="Arial" w:hAnsi="Arial" w:cs="Arial"/>
          <w:color w:val="000000" w:themeColor="text1"/>
          <w:sz w:val="20"/>
        </w:rPr>
        <w:t xml:space="preserve"> </w:t>
      </w:r>
      <w:proofErr w:type="spellStart"/>
      <w:r w:rsidR="005529CE" w:rsidRPr="29E67DAB">
        <w:rPr>
          <w:rFonts w:ascii="Arial" w:hAnsi="Arial" w:cs="Arial"/>
          <w:color w:val="000000" w:themeColor="text1"/>
          <w:sz w:val="20"/>
        </w:rPr>
        <w:t>MultiVolt</w:t>
      </w:r>
      <w:proofErr w:type="spellEnd"/>
      <w:r w:rsidR="005529CE" w:rsidRPr="29E67DAB">
        <w:rPr>
          <w:rFonts w:ascii="Arial" w:hAnsi="Arial" w:cs="Arial"/>
          <w:color w:val="000000" w:themeColor="text1"/>
          <w:sz w:val="20"/>
        </w:rPr>
        <w:t>, bedienen wir mit zwei Voltklassen verschi</w:t>
      </w:r>
      <w:r w:rsidR="001B7D6C" w:rsidRPr="29E67DAB">
        <w:rPr>
          <w:rFonts w:ascii="Arial" w:hAnsi="Arial" w:cs="Arial"/>
          <w:color w:val="000000" w:themeColor="text1"/>
          <w:sz w:val="20"/>
        </w:rPr>
        <w:t>e</w:t>
      </w:r>
      <w:r w:rsidR="005529CE" w:rsidRPr="29E67DAB">
        <w:rPr>
          <w:rFonts w:ascii="Arial" w:hAnsi="Arial" w:cs="Arial"/>
          <w:color w:val="000000" w:themeColor="text1"/>
          <w:sz w:val="20"/>
        </w:rPr>
        <w:t>dene Bedürfnisse auf der Baustelle</w:t>
      </w:r>
      <w:r w:rsidR="00D05935" w:rsidRPr="29E67DAB">
        <w:rPr>
          <w:rFonts w:ascii="Arial" w:hAnsi="Arial" w:cs="Arial"/>
          <w:color w:val="000000" w:themeColor="text1"/>
          <w:sz w:val="20"/>
        </w:rPr>
        <w:t>.</w:t>
      </w:r>
      <w:r w:rsidR="001F1763" w:rsidRPr="29E67DAB">
        <w:rPr>
          <w:rFonts w:ascii="Arial" w:hAnsi="Arial" w:cs="Arial"/>
          <w:color w:val="000000" w:themeColor="text1"/>
          <w:sz w:val="20"/>
        </w:rPr>
        <w:t>“</w:t>
      </w:r>
      <w:r w:rsidR="00D05935" w:rsidRPr="29E67DAB">
        <w:rPr>
          <w:rFonts w:ascii="Arial" w:hAnsi="Arial" w:cs="Arial"/>
          <w:color w:val="000000" w:themeColor="text1"/>
          <w:sz w:val="20"/>
        </w:rPr>
        <w:t xml:space="preserve"> </w:t>
      </w:r>
    </w:p>
    <w:p w14:paraId="2A453331" w14:textId="77777777" w:rsidR="001F1763" w:rsidRDefault="001F1763" w:rsidP="005F6701">
      <w:pPr>
        <w:rPr>
          <w:rFonts w:ascii="Arial" w:hAnsi="Arial" w:cs="Arial"/>
          <w:bCs/>
          <w:color w:val="000000"/>
          <w:sz w:val="20"/>
        </w:rPr>
      </w:pPr>
    </w:p>
    <w:p w14:paraId="12FB41C5" w14:textId="6D192CD3" w:rsidR="00845EF4" w:rsidRDefault="00DE1100" w:rsidP="005F6701">
      <w:pPr>
        <w:rPr>
          <w:rFonts w:ascii="Arial" w:hAnsi="Arial" w:cs="Arial"/>
          <w:bCs/>
          <w:color w:val="000000"/>
          <w:sz w:val="20"/>
        </w:rPr>
      </w:pPr>
      <w:r>
        <w:rPr>
          <w:rFonts w:ascii="Arial" w:hAnsi="Arial" w:cs="Arial"/>
          <w:bCs/>
          <w:color w:val="000000"/>
          <w:sz w:val="20"/>
        </w:rPr>
        <w:t>Um</w:t>
      </w:r>
      <w:r w:rsidR="00D05935">
        <w:rPr>
          <w:rFonts w:ascii="Arial" w:hAnsi="Arial" w:cs="Arial"/>
          <w:bCs/>
          <w:color w:val="000000"/>
          <w:sz w:val="20"/>
        </w:rPr>
        <w:t xml:space="preserve"> dies </w:t>
      </w:r>
      <w:r>
        <w:rPr>
          <w:rFonts w:ascii="Arial" w:hAnsi="Arial" w:cs="Arial"/>
          <w:bCs/>
          <w:color w:val="000000"/>
          <w:sz w:val="20"/>
        </w:rPr>
        <w:t xml:space="preserve">alles </w:t>
      </w:r>
      <w:r w:rsidR="00D05935">
        <w:rPr>
          <w:rFonts w:ascii="Arial" w:hAnsi="Arial" w:cs="Arial"/>
          <w:bCs/>
          <w:color w:val="000000"/>
          <w:sz w:val="20"/>
        </w:rPr>
        <w:t xml:space="preserve">noch klarer </w:t>
      </w:r>
      <w:r>
        <w:rPr>
          <w:rFonts w:ascii="Arial" w:hAnsi="Arial" w:cs="Arial"/>
          <w:bCs/>
          <w:color w:val="000000"/>
          <w:sz w:val="20"/>
        </w:rPr>
        <w:t xml:space="preserve">auf den ersten Blick </w:t>
      </w:r>
      <w:r w:rsidR="00D05935">
        <w:rPr>
          <w:rFonts w:ascii="Arial" w:hAnsi="Arial" w:cs="Arial"/>
          <w:bCs/>
          <w:color w:val="000000"/>
          <w:sz w:val="20"/>
        </w:rPr>
        <w:t xml:space="preserve">sichtbar zu machen, </w:t>
      </w:r>
      <w:r w:rsidR="001F1763">
        <w:rPr>
          <w:rFonts w:ascii="Arial" w:hAnsi="Arial" w:cs="Arial"/>
          <w:bCs/>
          <w:color w:val="000000"/>
          <w:sz w:val="20"/>
        </w:rPr>
        <w:t xml:space="preserve">wurden </w:t>
      </w:r>
      <w:r w:rsidR="00845EF4">
        <w:rPr>
          <w:rFonts w:ascii="Arial" w:hAnsi="Arial" w:cs="Arial"/>
          <w:bCs/>
          <w:color w:val="000000"/>
          <w:sz w:val="20"/>
        </w:rPr>
        <w:t xml:space="preserve">die Auftritte beider Marken </w:t>
      </w:r>
      <w:r w:rsidR="00D05935">
        <w:rPr>
          <w:rFonts w:ascii="Arial" w:hAnsi="Arial" w:cs="Arial"/>
          <w:bCs/>
          <w:color w:val="000000"/>
          <w:sz w:val="20"/>
        </w:rPr>
        <w:t xml:space="preserve">in den vergangenen Monaten </w:t>
      </w:r>
      <w:r w:rsidR="00845EF4">
        <w:rPr>
          <w:rFonts w:ascii="Arial" w:hAnsi="Arial" w:cs="Arial"/>
          <w:bCs/>
          <w:color w:val="000000"/>
          <w:sz w:val="20"/>
        </w:rPr>
        <w:t xml:space="preserve">überarbeitet. </w:t>
      </w:r>
      <w:r w:rsidR="001F1763">
        <w:rPr>
          <w:rFonts w:ascii="Arial" w:hAnsi="Arial" w:cs="Arial"/>
          <w:bCs/>
          <w:color w:val="000000"/>
          <w:sz w:val="20"/>
        </w:rPr>
        <w:t>Metabo und HiKOKI präsentieren sich mit einem frischen, jeweils sehr klaren Design und zwei neuen Claims: „</w:t>
      </w:r>
      <w:proofErr w:type="spellStart"/>
      <w:r w:rsidR="001F1763">
        <w:rPr>
          <w:rFonts w:ascii="Arial" w:hAnsi="Arial" w:cs="Arial"/>
          <w:bCs/>
          <w:color w:val="000000"/>
          <w:sz w:val="20"/>
        </w:rPr>
        <w:t>Make</w:t>
      </w:r>
      <w:proofErr w:type="spellEnd"/>
      <w:r w:rsidR="001F1763">
        <w:rPr>
          <w:rFonts w:ascii="Arial" w:hAnsi="Arial" w:cs="Arial"/>
          <w:bCs/>
          <w:color w:val="000000"/>
          <w:sz w:val="20"/>
        </w:rPr>
        <w:t xml:space="preserve">. </w:t>
      </w:r>
      <w:r w:rsidR="001F1763" w:rsidRPr="001F1763">
        <w:rPr>
          <w:rFonts w:ascii="Arial" w:hAnsi="Arial" w:cs="Arial"/>
          <w:bCs/>
          <w:color w:val="000000"/>
          <w:sz w:val="20"/>
          <w:lang w:val="en-US"/>
        </w:rPr>
        <w:t xml:space="preserve">Move. </w:t>
      </w:r>
      <w:proofErr w:type="gramStart"/>
      <w:r w:rsidR="001F1763" w:rsidRPr="001F1763">
        <w:rPr>
          <w:rFonts w:ascii="Arial" w:hAnsi="Arial" w:cs="Arial"/>
          <w:bCs/>
          <w:color w:val="000000"/>
          <w:sz w:val="20"/>
          <w:lang w:val="en-US"/>
        </w:rPr>
        <w:t>Go.“</w:t>
      </w:r>
      <w:proofErr w:type="gramEnd"/>
      <w:r w:rsidR="001F1763" w:rsidRPr="001F1763">
        <w:rPr>
          <w:rFonts w:ascii="Arial" w:hAnsi="Arial" w:cs="Arial"/>
          <w:bCs/>
          <w:color w:val="000000"/>
          <w:sz w:val="20"/>
          <w:lang w:val="en-US"/>
        </w:rPr>
        <w:t xml:space="preserve"> </w:t>
      </w:r>
      <w:proofErr w:type="spellStart"/>
      <w:r w:rsidR="001F1763">
        <w:rPr>
          <w:rFonts w:ascii="Arial" w:hAnsi="Arial" w:cs="Arial"/>
          <w:bCs/>
          <w:color w:val="000000"/>
          <w:sz w:val="20"/>
          <w:lang w:val="en-US"/>
        </w:rPr>
        <w:t>b</w:t>
      </w:r>
      <w:r w:rsidR="001F1763" w:rsidRPr="001F1763">
        <w:rPr>
          <w:rFonts w:ascii="Arial" w:hAnsi="Arial" w:cs="Arial"/>
          <w:bCs/>
          <w:color w:val="000000"/>
          <w:sz w:val="20"/>
          <w:lang w:val="en-US"/>
        </w:rPr>
        <w:t>ei</w:t>
      </w:r>
      <w:proofErr w:type="spellEnd"/>
      <w:r w:rsidR="001F1763" w:rsidRPr="001F1763">
        <w:rPr>
          <w:rFonts w:ascii="Arial" w:hAnsi="Arial" w:cs="Arial"/>
          <w:bCs/>
          <w:color w:val="000000"/>
          <w:sz w:val="20"/>
          <w:lang w:val="en-US"/>
        </w:rPr>
        <w:t xml:space="preserve"> HiKOKI, „The power to meet your standards“ </w:t>
      </w:r>
      <w:r w:rsidR="001F1763">
        <w:rPr>
          <w:rFonts w:ascii="Arial" w:hAnsi="Arial" w:cs="Arial"/>
          <w:bCs/>
          <w:color w:val="000000"/>
          <w:sz w:val="20"/>
          <w:lang w:val="en-US"/>
        </w:rPr>
        <w:t xml:space="preserve">für </w:t>
      </w:r>
      <w:proofErr w:type="spellStart"/>
      <w:r w:rsidR="001F1763">
        <w:rPr>
          <w:rFonts w:ascii="Arial" w:hAnsi="Arial" w:cs="Arial"/>
          <w:bCs/>
          <w:color w:val="000000"/>
          <w:sz w:val="20"/>
          <w:lang w:val="en-US"/>
        </w:rPr>
        <w:t>Metabo</w:t>
      </w:r>
      <w:proofErr w:type="spellEnd"/>
      <w:r w:rsidR="001F1763" w:rsidRPr="001F1763">
        <w:rPr>
          <w:rFonts w:ascii="Arial" w:hAnsi="Arial" w:cs="Arial"/>
          <w:bCs/>
          <w:color w:val="000000"/>
          <w:sz w:val="20"/>
          <w:lang w:val="en-US"/>
        </w:rPr>
        <w:t xml:space="preserve">. </w:t>
      </w:r>
      <w:r w:rsidR="00D05935">
        <w:rPr>
          <w:rFonts w:ascii="Arial" w:hAnsi="Arial" w:cs="Arial"/>
          <w:bCs/>
          <w:color w:val="000000"/>
          <w:sz w:val="20"/>
        </w:rPr>
        <w:t>D</w:t>
      </w:r>
      <w:r w:rsidR="00845EF4">
        <w:rPr>
          <w:rFonts w:ascii="Arial" w:hAnsi="Arial" w:cs="Arial"/>
          <w:bCs/>
          <w:color w:val="000000"/>
          <w:sz w:val="20"/>
        </w:rPr>
        <w:t>ie B</w:t>
      </w:r>
      <w:r w:rsidR="00035315">
        <w:rPr>
          <w:rFonts w:ascii="Arial" w:hAnsi="Arial" w:cs="Arial"/>
          <w:bCs/>
          <w:color w:val="000000"/>
          <w:sz w:val="20"/>
        </w:rPr>
        <w:t>AU 2025</w:t>
      </w:r>
      <w:r w:rsidR="00845EF4">
        <w:rPr>
          <w:rFonts w:ascii="Arial" w:hAnsi="Arial" w:cs="Arial"/>
          <w:bCs/>
          <w:color w:val="000000"/>
          <w:sz w:val="20"/>
        </w:rPr>
        <w:t xml:space="preserve"> </w:t>
      </w:r>
      <w:r w:rsidR="00D05935">
        <w:rPr>
          <w:rFonts w:ascii="Arial" w:hAnsi="Arial" w:cs="Arial"/>
          <w:bCs/>
          <w:color w:val="000000"/>
          <w:sz w:val="20"/>
        </w:rPr>
        <w:t xml:space="preserve">wird </w:t>
      </w:r>
      <w:r w:rsidR="00845EF4">
        <w:rPr>
          <w:rFonts w:ascii="Arial" w:hAnsi="Arial" w:cs="Arial"/>
          <w:bCs/>
          <w:color w:val="000000"/>
          <w:sz w:val="20"/>
        </w:rPr>
        <w:t xml:space="preserve">die erste große Präsentation der neuen </w:t>
      </w:r>
      <w:r w:rsidR="00D05935">
        <w:rPr>
          <w:rFonts w:ascii="Arial" w:hAnsi="Arial" w:cs="Arial"/>
          <w:bCs/>
          <w:color w:val="000000"/>
          <w:sz w:val="20"/>
        </w:rPr>
        <w:t>Marken-Looks</w:t>
      </w:r>
      <w:r w:rsidR="00845EF4">
        <w:rPr>
          <w:rFonts w:ascii="Arial" w:hAnsi="Arial" w:cs="Arial"/>
          <w:bCs/>
          <w:color w:val="000000"/>
          <w:sz w:val="20"/>
        </w:rPr>
        <w:t xml:space="preserve"> sein.</w:t>
      </w:r>
    </w:p>
    <w:p w14:paraId="5075E532" w14:textId="77777777" w:rsidR="009F38BF" w:rsidRDefault="009F38BF" w:rsidP="005F6701">
      <w:pPr>
        <w:rPr>
          <w:rFonts w:ascii="Arial" w:hAnsi="Arial" w:cs="Arial"/>
          <w:bCs/>
          <w:color w:val="000000"/>
          <w:sz w:val="20"/>
        </w:rPr>
      </w:pPr>
    </w:p>
    <w:p w14:paraId="38C9E538" w14:textId="084B79CD" w:rsidR="005339A9" w:rsidRDefault="009F38BF" w:rsidP="009F38BF">
      <w:pPr>
        <w:rPr>
          <w:rFonts w:ascii="Arial" w:hAnsi="Arial" w:cs="Arial"/>
          <w:bCs/>
          <w:color w:val="000000"/>
          <w:sz w:val="20"/>
        </w:rPr>
      </w:pPr>
      <w:r>
        <w:rPr>
          <w:rFonts w:ascii="Arial" w:hAnsi="Arial" w:cs="Arial"/>
          <w:bCs/>
          <w:color w:val="000000"/>
          <w:sz w:val="20"/>
        </w:rPr>
        <w:t xml:space="preserve">Wer </w:t>
      </w:r>
      <w:r w:rsidR="00845EF4">
        <w:rPr>
          <w:rFonts w:ascii="Arial" w:hAnsi="Arial" w:cs="Arial"/>
          <w:bCs/>
          <w:color w:val="000000"/>
          <w:sz w:val="20"/>
        </w:rPr>
        <w:t xml:space="preserve">über das schon sehr </w:t>
      </w:r>
      <w:r w:rsidR="002B1D3C">
        <w:rPr>
          <w:rFonts w:ascii="Arial" w:hAnsi="Arial" w:cs="Arial"/>
          <w:bCs/>
          <w:color w:val="000000"/>
          <w:sz w:val="20"/>
        </w:rPr>
        <w:t xml:space="preserve">breite </w:t>
      </w:r>
      <w:r w:rsidR="00845EF4">
        <w:rPr>
          <w:rFonts w:ascii="Arial" w:hAnsi="Arial" w:cs="Arial"/>
          <w:bCs/>
          <w:color w:val="000000"/>
          <w:sz w:val="20"/>
        </w:rPr>
        <w:t xml:space="preserve">Programm von Metabo und </w:t>
      </w:r>
      <w:r w:rsidR="00153D88">
        <w:rPr>
          <w:rFonts w:ascii="Arial" w:hAnsi="Arial" w:cs="Arial"/>
          <w:bCs/>
          <w:color w:val="000000"/>
          <w:sz w:val="20"/>
        </w:rPr>
        <w:t>HiKOKI</w:t>
      </w:r>
      <w:r w:rsidR="00845EF4">
        <w:rPr>
          <w:rFonts w:ascii="Arial" w:hAnsi="Arial" w:cs="Arial"/>
          <w:bCs/>
          <w:color w:val="000000"/>
          <w:sz w:val="20"/>
        </w:rPr>
        <w:t xml:space="preserve"> hinaus </w:t>
      </w:r>
      <w:r>
        <w:rPr>
          <w:rFonts w:ascii="Arial" w:hAnsi="Arial" w:cs="Arial"/>
          <w:bCs/>
          <w:color w:val="000000"/>
          <w:sz w:val="20"/>
        </w:rPr>
        <w:t>noch mehr Bandbreite bei Akku-Maschinen möchte, wird gleich in der Nachbarschaft zum Stand der KOKI Group fündig: Die von Metabo initiierte, weltweit erste und größte markenübergreifende Akku-Allianz CAS (</w:t>
      </w:r>
      <w:proofErr w:type="spellStart"/>
      <w:r>
        <w:rPr>
          <w:rFonts w:ascii="Arial" w:hAnsi="Arial" w:cs="Arial"/>
          <w:bCs/>
          <w:color w:val="000000"/>
          <w:sz w:val="20"/>
        </w:rPr>
        <w:t>Cordless</w:t>
      </w:r>
      <w:proofErr w:type="spellEnd"/>
      <w:r>
        <w:rPr>
          <w:rFonts w:ascii="Arial" w:hAnsi="Arial" w:cs="Arial"/>
          <w:bCs/>
          <w:color w:val="000000"/>
          <w:sz w:val="20"/>
        </w:rPr>
        <w:t xml:space="preserve"> Alliance System) hat einen eigenen Stand, auf dem Highlights des enormen CAS-Programms mit mehr als 400 Maschinen von mehr als 40 Marken zu sehen sind. </w:t>
      </w:r>
    </w:p>
    <w:p w14:paraId="5AD96908" w14:textId="77777777" w:rsidR="00CC11B8" w:rsidRDefault="00CC11B8" w:rsidP="009F38BF">
      <w:pPr>
        <w:rPr>
          <w:rFonts w:ascii="Arial" w:hAnsi="Arial" w:cs="Arial"/>
          <w:bCs/>
          <w:color w:val="000000"/>
          <w:sz w:val="20"/>
        </w:rPr>
      </w:pPr>
    </w:p>
    <w:p w14:paraId="21E875A1" w14:textId="77777777" w:rsidR="00CC11B8" w:rsidRDefault="00CC11B8" w:rsidP="009F38BF">
      <w:pPr>
        <w:rPr>
          <w:rFonts w:ascii="Arial" w:hAnsi="Arial" w:cs="Arial"/>
          <w:bCs/>
          <w:color w:val="000000"/>
          <w:sz w:val="20"/>
        </w:rPr>
      </w:pPr>
    </w:p>
    <w:p w14:paraId="3E67D43B" w14:textId="77777777" w:rsidR="00A76C85" w:rsidRDefault="00A76C85" w:rsidP="009F38BF">
      <w:pPr>
        <w:rPr>
          <w:rFonts w:ascii="Arial" w:hAnsi="Arial" w:cs="Arial"/>
          <w:bCs/>
          <w:color w:val="000000"/>
          <w:sz w:val="20"/>
        </w:rPr>
      </w:pPr>
    </w:p>
    <w:p w14:paraId="2A2D7F4C" w14:textId="07E7356E" w:rsidR="00A76C85" w:rsidRPr="00F64253" w:rsidRDefault="00A76C85" w:rsidP="009F38BF">
      <w:pPr>
        <w:rPr>
          <w:rFonts w:ascii="Arial" w:hAnsi="Arial" w:cs="Arial"/>
          <w:b/>
          <w:color w:val="000000"/>
          <w:sz w:val="20"/>
        </w:rPr>
      </w:pPr>
      <w:r w:rsidRPr="00F64253">
        <w:rPr>
          <w:rFonts w:ascii="Arial" w:hAnsi="Arial" w:cs="Arial"/>
          <w:b/>
          <w:color w:val="000000"/>
          <w:sz w:val="20"/>
        </w:rPr>
        <w:t>Metabo Elektrowerkzeuge und Akku-Technologie auf der BAU 2025</w:t>
      </w:r>
    </w:p>
    <w:p w14:paraId="1D4FC05C" w14:textId="77777777" w:rsidR="002A0C13" w:rsidRDefault="002A0C13" w:rsidP="009F38BF">
      <w:pPr>
        <w:rPr>
          <w:rFonts w:ascii="Arial" w:hAnsi="Arial" w:cs="Arial"/>
          <w:bCs/>
          <w:color w:val="000000"/>
          <w:sz w:val="20"/>
        </w:rPr>
      </w:pPr>
    </w:p>
    <w:p w14:paraId="7BF99092" w14:textId="52890169" w:rsidR="00A76C85" w:rsidRDefault="002A0C13" w:rsidP="009F38BF">
      <w:pPr>
        <w:rPr>
          <w:rFonts w:ascii="Arial" w:hAnsi="Arial" w:cs="Arial"/>
          <w:bCs/>
          <w:color w:val="000000"/>
          <w:sz w:val="20"/>
        </w:rPr>
      </w:pPr>
      <w:r>
        <w:rPr>
          <w:noProof/>
        </w:rPr>
        <w:drawing>
          <wp:inline distT="0" distB="0" distL="0" distR="0" wp14:anchorId="2107A43E" wp14:editId="52AA38AD">
            <wp:extent cx="3837600" cy="2880000"/>
            <wp:effectExtent l="0" t="0" r="0" b="0"/>
            <wp:docPr id="57312059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37600" cy="2880000"/>
                    </a:xfrm>
                    <a:prstGeom prst="rect">
                      <a:avLst/>
                    </a:prstGeom>
                    <a:noFill/>
                    <a:ln>
                      <a:noFill/>
                    </a:ln>
                  </pic:spPr>
                </pic:pic>
              </a:graphicData>
            </a:graphic>
          </wp:inline>
        </w:drawing>
      </w:r>
    </w:p>
    <w:p w14:paraId="2C94F551" w14:textId="6FB7CD34" w:rsidR="00CC11B8" w:rsidRPr="009C419C" w:rsidRDefault="002A0C13" w:rsidP="00CC11B8">
      <w:pPr>
        <w:rPr>
          <w:rFonts w:ascii="Arial" w:hAnsi="Arial" w:cs="Arial"/>
          <w:bCs/>
          <w:color w:val="000000"/>
          <w:sz w:val="20"/>
          <w:lang w:val="en-US"/>
        </w:rPr>
      </w:pPr>
      <w:proofErr w:type="spellStart"/>
      <w:r w:rsidRPr="00CC18EC">
        <w:rPr>
          <w:rFonts w:ascii="Arial" w:hAnsi="Arial" w:cs="Arial"/>
          <w:bCs/>
          <w:color w:val="000000"/>
          <w:sz w:val="20"/>
        </w:rPr>
        <w:t>Tabless</w:t>
      </w:r>
      <w:proofErr w:type="spellEnd"/>
      <w:r w:rsidRPr="00CC18EC">
        <w:rPr>
          <w:rFonts w:ascii="Arial" w:hAnsi="Arial" w:cs="Arial"/>
          <w:bCs/>
          <w:color w:val="000000"/>
          <w:sz w:val="20"/>
        </w:rPr>
        <w:t xml:space="preserve"> </w:t>
      </w:r>
      <w:proofErr w:type="spellStart"/>
      <w:r w:rsidRPr="00CC18EC">
        <w:rPr>
          <w:rFonts w:ascii="Arial" w:hAnsi="Arial" w:cs="Arial"/>
          <w:bCs/>
          <w:color w:val="000000"/>
          <w:sz w:val="20"/>
        </w:rPr>
        <w:t>by</w:t>
      </w:r>
      <w:proofErr w:type="spellEnd"/>
      <w:r w:rsidRPr="00CC18EC">
        <w:rPr>
          <w:rFonts w:ascii="Arial" w:hAnsi="Arial" w:cs="Arial"/>
          <w:bCs/>
          <w:color w:val="000000"/>
          <w:sz w:val="20"/>
        </w:rPr>
        <w:t xml:space="preserve"> Metabo: Der </w:t>
      </w:r>
      <w:proofErr w:type="spellStart"/>
      <w:r w:rsidRPr="00CC18EC">
        <w:rPr>
          <w:rFonts w:ascii="Arial" w:hAnsi="Arial" w:cs="Arial"/>
          <w:bCs/>
          <w:color w:val="000000"/>
          <w:sz w:val="20"/>
        </w:rPr>
        <w:t>LiHDX</w:t>
      </w:r>
      <w:proofErr w:type="spellEnd"/>
      <w:r w:rsidRPr="00CC18EC">
        <w:rPr>
          <w:rFonts w:ascii="Arial" w:hAnsi="Arial" w:cs="Arial"/>
          <w:bCs/>
          <w:color w:val="000000"/>
          <w:sz w:val="20"/>
        </w:rPr>
        <w:t xml:space="preserve"> 18 V Akkupack mit 8.0 Ah</w:t>
      </w:r>
      <w:r w:rsidR="00CC11B8" w:rsidRPr="00CC18EC">
        <w:rPr>
          <w:rFonts w:ascii="Arial" w:hAnsi="Arial" w:cs="Arial"/>
          <w:bCs/>
          <w:color w:val="000000"/>
          <w:sz w:val="20"/>
        </w:rPr>
        <w:t xml:space="preserve"> </w:t>
      </w:r>
      <w:r w:rsidR="00CC18EC" w:rsidRPr="009C419C">
        <w:rPr>
          <w:rFonts w:ascii="Arial" w:hAnsi="Arial" w:cs="Arial"/>
          <w:bCs/>
          <w:color w:val="000000"/>
          <w:sz w:val="20"/>
        </w:rPr>
        <w:t>bringt bis z</w:t>
      </w:r>
      <w:r w:rsidR="00CC18EC">
        <w:rPr>
          <w:rFonts w:ascii="Arial" w:hAnsi="Arial" w:cs="Arial"/>
          <w:bCs/>
          <w:color w:val="000000"/>
          <w:sz w:val="20"/>
        </w:rPr>
        <w:t xml:space="preserve">u 100 Prozent mehr Leistung bei deutlich längerer Laufzeit. </w:t>
      </w:r>
      <w:r w:rsidR="00CC11B8" w:rsidRPr="009C419C">
        <w:rPr>
          <w:rFonts w:ascii="Arial" w:hAnsi="Arial" w:cs="Arial"/>
          <w:bCs/>
          <w:color w:val="000000"/>
          <w:sz w:val="20"/>
          <w:lang w:val="en-US"/>
        </w:rPr>
        <w:t>Foto: KOKI Group</w:t>
      </w:r>
    </w:p>
    <w:p w14:paraId="557332BB" w14:textId="79483A33" w:rsidR="00CC11B8" w:rsidRPr="009C419C" w:rsidRDefault="00CC11B8">
      <w:pPr>
        <w:rPr>
          <w:rFonts w:ascii="Arial" w:hAnsi="Arial" w:cs="Arial"/>
          <w:bCs/>
          <w:color w:val="000000"/>
          <w:sz w:val="20"/>
          <w:lang w:val="en-US"/>
        </w:rPr>
      </w:pPr>
    </w:p>
    <w:p w14:paraId="0A0847E8" w14:textId="2C63B26F" w:rsidR="00F64253" w:rsidRDefault="00F64253" w:rsidP="00F64253">
      <w:pPr>
        <w:pStyle w:val="StandardWeb"/>
      </w:pPr>
      <w:r>
        <w:rPr>
          <w:noProof/>
        </w:rPr>
        <w:lastRenderedPageBreak/>
        <w:drawing>
          <wp:inline distT="0" distB="0" distL="0" distR="0" wp14:anchorId="7ABB4EF8" wp14:editId="61105FC6">
            <wp:extent cx="4288993" cy="2423160"/>
            <wp:effectExtent l="0" t="0" r="0" b="0"/>
            <wp:docPr id="1946501518" name="Bild 2" descr="Ein Bild, das Werkzeug, Spielzeug, Masch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501518" name="Bild 2" descr="Ein Bild, das Werkzeug, Spielzeug, Maschine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95477" cy="2426823"/>
                    </a:xfrm>
                    <a:prstGeom prst="rect">
                      <a:avLst/>
                    </a:prstGeom>
                    <a:noFill/>
                    <a:ln>
                      <a:noFill/>
                    </a:ln>
                  </pic:spPr>
                </pic:pic>
              </a:graphicData>
            </a:graphic>
          </wp:inline>
        </w:drawing>
      </w:r>
    </w:p>
    <w:p w14:paraId="09C89416" w14:textId="0D5D3BAE" w:rsidR="00F64253" w:rsidRDefault="00CC18EC" w:rsidP="009F38BF">
      <w:pPr>
        <w:rPr>
          <w:rFonts w:ascii="Arial" w:hAnsi="Arial" w:cs="Arial"/>
          <w:bCs/>
          <w:color w:val="000000"/>
          <w:sz w:val="20"/>
        </w:rPr>
      </w:pPr>
      <w:r>
        <w:rPr>
          <w:rFonts w:ascii="Arial" w:hAnsi="Arial" w:cs="Arial"/>
          <w:sz w:val="20"/>
        </w:rPr>
        <w:t xml:space="preserve">Von der </w:t>
      </w:r>
      <w:r w:rsidR="00F64253">
        <w:rPr>
          <w:rFonts w:ascii="Arial" w:hAnsi="Arial" w:cs="Arial"/>
          <w:sz w:val="20"/>
        </w:rPr>
        <w:t xml:space="preserve">Metabo </w:t>
      </w:r>
      <w:proofErr w:type="spellStart"/>
      <w:r w:rsidR="00F64253">
        <w:rPr>
          <w:rFonts w:ascii="Arial" w:hAnsi="Arial" w:cs="Arial"/>
          <w:sz w:val="20"/>
        </w:rPr>
        <w:t>LiHDX</w:t>
      </w:r>
      <w:proofErr w:type="spellEnd"/>
      <w:r w:rsidR="00F64253">
        <w:rPr>
          <w:rFonts w:ascii="Arial" w:hAnsi="Arial" w:cs="Arial"/>
          <w:sz w:val="20"/>
        </w:rPr>
        <w:t xml:space="preserve"> Akku-Technologie </w:t>
      </w:r>
      <w:r>
        <w:rPr>
          <w:rFonts w:ascii="Arial" w:hAnsi="Arial" w:cs="Arial"/>
          <w:sz w:val="20"/>
        </w:rPr>
        <w:t xml:space="preserve">profitieren besonders </w:t>
      </w:r>
      <w:r w:rsidR="00F64253">
        <w:rPr>
          <w:rFonts w:ascii="Arial" w:hAnsi="Arial" w:cs="Arial"/>
          <w:sz w:val="20"/>
        </w:rPr>
        <w:t>leistungsstarke Elektrowerkzeuge</w:t>
      </w:r>
      <w:r>
        <w:rPr>
          <w:rFonts w:ascii="Arial" w:hAnsi="Arial" w:cs="Arial"/>
          <w:sz w:val="20"/>
        </w:rPr>
        <w:t xml:space="preserve">. </w:t>
      </w:r>
      <w:r w:rsidR="00CC11B8">
        <w:rPr>
          <w:rFonts w:ascii="Arial" w:hAnsi="Arial" w:cs="Arial"/>
          <w:bCs/>
          <w:color w:val="000000"/>
          <w:sz w:val="20"/>
        </w:rPr>
        <w:t>Foto: KOKI Group</w:t>
      </w:r>
    </w:p>
    <w:p w14:paraId="2AFA3445" w14:textId="77777777" w:rsidR="00CC11B8" w:rsidRPr="002A0C13" w:rsidRDefault="00CC11B8" w:rsidP="009F38BF">
      <w:pPr>
        <w:rPr>
          <w:rFonts w:ascii="Arial" w:hAnsi="Arial" w:cs="Arial"/>
          <w:bCs/>
          <w:color w:val="000000"/>
          <w:sz w:val="20"/>
        </w:rPr>
      </w:pPr>
    </w:p>
    <w:p w14:paraId="024FEC5E" w14:textId="77777777" w:rsidR="00A76C85" w:rsidRDefault="00A76C85" w:rsidP="009F38BF">
      <w:pPr>
        <w:rPr>
          <w:rFonts w:ascii="Arial" w:hAnsi="Arial" w:cs="Arial"/>
          <w:bCs/>
          <w:color w:val="000000"/>
          <w:sz w:val="20"/>
        </w:rPr>
      </w:pPr>
    </w:p>
    <w:p w14:paraId="0AE550F8" w14:textId="7125D025" w:rsidR="00473463" w:rsidRDefault="00473463" w:rsidP="009F38BF">
      <w:pPr>
        <w:rPr>
          <w:rFonts w:ascii="Arial" w:hAnsi="Arial" w:cs="Arial"/>
          <w:bCs/>
          <w:color w:val="000000"/>
          <w:sz w:val="20"/>
        </w:rPr>
      </w:pPr>
      <w:r>
        <w:rPr>
          <w:noProof/>
        </w:rPr>
        <w:drawing>
          <wp:inline distT="0" distB="0" distL="0" distR="0" wp14:anchorId="40B0A3D3" wp14:editId="7D94DB33">
            <wp:extent cx="4320000" cy="2880000"/>
            <wp:effectExtent l="0" t="0" r="4445" b="0"/>
            <wp:docPr id="15179342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08454FF0" w14:textId="77777777" w:rsidR="00CC11B8" w:rsidRDefault="00CC11B8" w:rsidP="009F38BF">
      <w:pPr>
        <w:rPr>
          <w:rFonts w:ascii="Arial" w:hAnsi="Arial" w:cs="Arial"/>
          <w:bCs/>
          <w:color w:val="000000"/>
          <w:sz w:val="20"/>
        </w:rPr>
      </w:pPr>
    </w:p>
    <w:p w14:paraId="48DAF765" w14:textId="0D470497" w:rsidR="00CC11B8" w:rsidRDefault="00CC18EC" w:rsidP="00CC11B8">
      <w:pPr>
        <w:rPr>
          <w:rFonts w:ascii="Arial" w:hAnsi="Arial" w:cs="Arial"/>
          <w:bCs/>
          <w:color w:val="000000"/>
          <w:sz w:val="20"/>
        </w:rPr>
      </w:pPr>
      <w:r>
        <w:rPr>
          <w:rFonts w:ascii="Arial" w:hAnsi="Arial" w:cs="Arial"/>
          <w:bCs/>
          <w:color w:val="000000"/>
          <w:sz w:val="20"/>
        </w:rPr>
        <w:t>Bis zu 4,2 Joule Schlagenergie schafft auch harten Beton spielend: D</w:t>
      </w:r>
      <w:r w:rsidR="00473463">
        <w:rPr>
          <w:rFonts w:ascii="Arial" w:hAnsi="Arial" w:cs="Arial"/>
          <w:bCs/>
          <w:color w:val="000000"/>
          <w:sz w:val="20"/>
        </w:rPr>
        <w:t>er Metabo Kombi-Hammer KH 18 LTX BL 35 Q</w:t>
      </w:r>
      <w:r>
        <w:rPr>
          <w:rFonts w:ascii="Arial" w:hAnsi="Arial" w:cs="Arial"/>
          <w:bCs/>
          <w:color w:val="000000"/>
          <w:sz w:val="20"/>
        </w:rPr>
        <w:t xml:space="preserve"> im Einsatz.</w:t>
      </w:r>
      <w:r w:rsidR="00CC11B8">
        <w:rPr>
          <w:rFonts w:ascii="Arial" w:hAnsi="Arial" w:cs="Arial"/>
          <w:bCs/>
          <w:color w:val="000000"/>
          <w:sz w:val="20"/>
        </w:rPr>
        <w:t xml:space="preserve"> Foto: KOKI Group</w:t>
      </w:r>
    </w:p>
    <w:p w14:paraId="02886D7C" w14:textId="1351AF84" w:rsidR="00473463" w:rsidRPr="002A0C13" w:rsidRDefault="00473463" w:rsidP="009F38BF">
      <w:pPr>
        <w:rPr>
          <w:rFonts w:ascii="Arial" w:hAnsi="Arial" w:cs="Arial"/>
          <w:bCs/>
          <w:color w:val="000000"/>
          <w:sz w:val="20"/>
        </w:rPr>
      </w:pPr>
    </w:p>
    <w:p w14:paraId="4A1C323E" w14:textId="77777777" w:rsidR="00A76C85" w:rsidRPr="002A0C13" w:rsidRDefault="00A76C85" w:rsidP="009F38BF">
      <w:pPr>
        <w:rPr>
          <w:rFonts w:ascii="Arial" w:hAnsi="Arial" w:cs="Arial"/>
          <w:bCs/>
          <w:color w:val="000000"/>
          <w:sz w:val="20"/>
        </w:rPr>
      </w:pPr>
    </w:p>
    <w:p w14:paraId="6215A99E" w14:textId="77777777" w:rsidR="00473463" w:rsidRDefault="00473463" w:rsidP="00473463">
      <w:pPr>
        <w:pStyle w:val="StandardWeb"/>
      </w:pPr>
      <w:r>
        <w:rPr>
          <w:noProof/>
        </w:rPr>
        <w:lastRenderedPageBreak/>
        <w:drawing>
          <wp:inline distT="0" distB="0" distL="0" distR="0" wp14:anchorId="7418FBBF" wp14:editId="780A333A">
            <wp:extent cx="4343400" cy="2895600"/>
            <wp:effectExtent l="0" t="0" r="0" b="0"/>
            <wp:docPr id="2" name="Bild 2" descr="Ein Bild, das Pfeife Flöte Rohr, Stahl, Metall, Autoteil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descr="Ein Bild, das Pfeife Flöte Rohr, Stahl, Metall, Autoteile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44134" cy="2896089"/>
                    </a:xfrm>
                    <a:prstGeom prst="rect">
                      <a:avLst/>
                    </a:prstGeom>
                    <a:noFill/>
                    <a:ln>
                      <a:noFill/>
                    </a:ln>
                  </pic:spPr>
                </pic:pic>
              </a:graphicData>
            </a:graphic>
          </wp:inline>
        </w:drawing>
      </w:r>
    </w:p>
    <w:p w14:paraId="7F74958C" w14:textId="27692489" w:rsidR="00CC11B8" w:rsidRDefault="00CC18EC" w:rsidP="00CC11B8">
      <w:pPr>
        <w:rPr>
          <w:rFonts w:ascii="Arial" w:hAnsi="Arial" w:cs="Arial"/>
          <w:sz w:val="20"/>
        </w:rPr>
      </w:pPr>
      <w:r>
        <w:rPr>
          <w:rFonts w:ascii="Arial" w:hAnsi="Arial" w:cs="Arial"/>
          <w:sz w:val="20"/>
        </w:rPr>
        <w:t xml:space="preserve">Neue Maßstäbe bei der Leistung und eine dreifache Lebensdauer: </w:t>
      </w:r>
      <w:r w:rsidR="00473463" w:rsidRPr="00F64253">
        <w:rPr>
          <w:rFonts w:ascii="Arial" w:hAnsi="Arial" w:cs="Arial"/>
          <w:sz w:val="20"/>
        </w:rPr>
        <w:t>Die neue Metabo 2000-Watt-Brushless-Winkelschleifer Serie</w:t>
      </w:r>
      <w:r>
        <w:rPr>
          <w:rFonts w:ascii="Arial" w:hAnsi="Arial" w:cs="Arial"/>
          <w:sz w:val="20"/>
        </w:rPr>
        <w:t>.</w:t>
      </w:r>
      <w:r w:rsidR="00CC11B8">
        <w:rPr>
          <w:rFonts w:ascii="Arial" w:hAnsi="Arial" w:cs="Arial"/>
          <w:sz w:val="20"/>
        </w:rPr>
        <w:t xml:space="preserve"> </w:t>
      </w:r>
    </w:p>
    <w:p w14:paraId="247C71C0" w14:textId="03C7AF8C" w:rsidR="00CC11B8" w:rsidRDefault="00CC11B8" w:rsidP="00CC11B8">
      <w:pPr>
        <w:rPr>
          <w:rFonts w:ascii="Arial" w:hAnsi="Arial" w:cs="Arial"/>
          <w:bCs/>
          <w:color w:val="000000"/>
          <w:sz w:val="20"/>
        </w:rPr>
      </w:pPr>
      <w:r>
        <w:rPr>
          <w:rFonts w:ascii="Arial" w:hAnsi="Arial" w:cs="Arial"/>
          <w:bCs/>
          <w:color w:val="000000"/>
          <w:sz w:val="20"/>
        </w:rPr>
        <w:t>Foto: KOKI Group</w:t>
      </w:r>
    </w:p>
    <w:p w14:paraId="436300C9" w14:textId="77777777" w:rsidR="00A76C85" w:rsidRDefault="00A76C85" w:rsidP="009F38BF">
      <w:pPr>
        <w:rPr>
          <w:rFonts w:ascii="Arial" w:hAnsi="Arial" w:cs="Arial"/>
          <w:bCs/>
          <w:color w:val="000000"/>
          <w:sz w:val="20"/>
        </w:rPr>
      </w:pPr>
    </w:p>
    <w:p w14:paraId="4E2CE55C" w14:textId="77777777" w:rsidR="00BB0857" w:rsidRDefault="00BB0857" w:rsidP="009F38BF">
      <w:pPr>
        <w:rPr>
          <w:rFonts w:ascii="Arial" w:hAnsi="Arial" w:cs="Arial"/>
          <w:bCs/>
          <w:color w:val="000000"/>
          <w:sz w:val="20"/>
        </w:rPr>
      </w:pPr>
    </w:p>
    <w:p w14:paraId="3746451A" w14:textId="77777777" w:rsidR="00BB0857" w:rsidRPr="002A0C13" w:rsidRDefault="00BB0857" w:rsidP="009F38BF">
      <w:pPr>
        <w:rPr>
          <w:rFonts w:ascii="Arial" w:hAnsi="Arial" w:cs="Arial"/>
          <w:bCs/>
          <w:color w:val="000000"/>
          <w:sz w:val="20"/>
        </w:rPr>
      </w:pPr>
    </w:p>
    <w:p w14:paraId="5FC07B0D" w14:textId="28B3915F" w:rsidR="00A76C85" w:rsidRPr="00F64253" w:rsidRDefault="00A76C85" w:rsidP="009F38BF">
      <w:pPr>
        <w:rPr>
          <w:rFonts w:ascii="Arial" w:hAnsi="Arial" w:cs="Arial"/>
          <w:b/>
          <w:color w:val="000000"/>
          <w:sz w:val="20"/>
        </w:rPr>
      </w:pPr>
      <w:r w:rsidRPr="00F64253">
        <w:rPr>
          <w:rFonts w:ascii="Arial" w:hAnsi="Arial" w:cs="Arial"/>
          <w:b/>
          <w:color w:val="000000"/>
          <w:sz w:val="20"/>
        </w:rPr>
        <w:t>HiKOKI Elektrowerkzeuge und Akku-</w:t>
      </w:r>
      <w:r w:rsidR="00F64253" w:rsidRPr="00F64253">
        <w:rPr>
          <w:rFonts w:ascii="Arial" w:hAnsi="Arial" w:cs="Arial"/>
          <w:b/>
          <w:color w:val="000000"/>
          <w:sz w:val="20"/>
        </w:rPr>
        <w:t>Technologie</w:t>
      </w:r>
      <w:r w:rsidRPr="00F64253">
        <w:rPr>
          <w:rFonts w:ascii="Arial" w:hAnsi="Arial" w:cs="Arial"/>
          <w:b/>
          <w:color w:val="000000"/>
          <w:sz w:val="20"/>
        </w:rPr>
        <w:t xml:space="preserve"> auf der BAU 2025</w:t>
      </w:r>
    </w:p>
    <w:p w14:paraId="40759BDB" w14:textId="77777777" w:rsidR="00A76C85" w:rsidRDefault="00A76C85" w:rsidP="009F38BF">
      <w:pPr>
        <w:rPr>
          <w:rFonts w:ascii="Arial" w:hAnsi="Arial" w:cs="Arial"/>
          <w:bCs/>
          <w:color w:val="000000"/>
          <w:sz w:val="20"/>
        </w:rPr>
      </w:pPr>
    </w:p>
    <w:p w14:paraId="1D02CDD9" w14:textId="6C4DF68F" w:rsidR="00A76C85" w:rsidRDefault="00A76C85" w:rsidP="009F38BF">
      <w:pPr>
        <w:rPr>
          <w:rFonts w:ascii="Arial" w:hAnsi="Arial" w:cs="Arial"/>
          <w:bCs/>
          <w:color w:val="000000"/>
          <w:sz w:val="20"/>
        </w:rPr>
      </w:pPr>
      <w:r>
        <w:rPr>
          <w:noProof/>
        </w:rPr>
        <w:drawing>
          <wp:inline distT="0" distB="0" distL="0" distR="0" wp14:anchorId="003F8CC3" wp14:editId="609394C6">
            <wp:extent cx="2879725" cy="2647950"/>
            <wp:effectExtent l="0" t="0" r="0" b="0"/>
            <wp:docPr id="2074483242" name="Grafik 3" descr="Ein Bild, das Spielzeug, Auto, Batteri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483242" name="Grafik 3" descr="Ein Bild, das Spielzeug, Auto, Batterie enthält.&#10;&#10;Automatisch generierte Beschreibu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8048"/>
                    <a:stretch/>
                  </pic:blipFill>
                  <pic:spPr bwMode="auto">
                    <a:xfrm>
                      <a:off x="0" y="0"/>
                      <a:ext cx="2880000" cy="2648203"/>
                    </a:xfrm>
                    <a:prstGeom prst="rect">
                      <a:avLst/>
                    </a:prstGeom>
                    <a:noFill/>
                    <a:ln>
                      <a:noFill/>
                    </a:ln>
                    <a:extLst>
                      <a:ext uri="{53640926-AAD7-44D8-BBD7-CCE9431645EC}">
                        <a14:shadowObscured xmlns:a14="http://schemas.microsoft.com/office/drawing/2010/main"/>
                      </a:ext>
                    </a:extLst>
                  </pic:spPr>
                </pic:pic>
              </a:graphicData>
            </a:graphic>
          </wp:inline>
        </w:drawing>
      </w:r>
    </w:p>
    <w:p w14:paraId="0793738D" w14:textId="7887C747" w:rsidR="00CC11B8" w:rsidRDefault="00A76C85" w:rsidP="00CC11B8">
      <w:pPr>
        <w:rPr>
          <w:rFonts w:ascii="Arial" w:hAnsi="Arial" w:cs="Arial"/>
          <w:bCs/>
          <w:color w:val="000000"/>
          <w:sz w:val="20"/>
        </w:rPr>
      </w:pPr>
      <w:proofErr w:type="spellStart"/>
      <w:r>
        <w:rPr>
          <w:rFonts w:ascii="Arial" w:hAnsi="Arial" w:cs="Arial"/>
          <w:bCs/>
          <w:color w:val="000000"/>
          <w:sz w:val="20"/>
        </w:rPr>
        <w:t>Tabless</w:t>
      </w:r>
      <w:proofErr w:type="spellEnd"/>
      <w:r>
        <w:rPr>
          <w:rFonts w:ascii="Arial" w:hAnsi="Arial" w:cs="Arial"/>
          <w:bCs/>
          <w:color w:val="000000"/>
          <w:sz w:val="20"/>
        </w:rPr>
        <w:t>-Technologie</w:t>
      </w:r>
      <w:r w:rsidR="00CC18EC">
        <w:rPr>
          <w:rFonts w:ascii="Arial" w:hAnsi="Arial" w:cs="Arial"/>
          <w:bCs/>
          <w:color w:val="000000"/>
          <w:sz w:val="20"/>
        </w:rPr>
        <w:t xml:space="preserve"> vereint mit der Flexibilität von </w:t>
      </w:r>
      <w:proofErr w:type="spellStart"/>
      <w:r w:rsidR="00CC18EC">
        <w:rPr>
          <w:rFonts w:ascii="Arial" w:hAnsi="Arial" w:cs="Arial"/>
          <w:bCs/>
          <w:color w:val="000000"/>
          <w:sz w:val="20"/>
        </w:rPr>
        <w:t>MultiVolt</w:t>
      </w:r>
      <w:proofErr w:type="spellEnd"/>
      <w:r>
        <w:rPr>
          <w:rFonts w:ascii="Arial" w:hAnsi="Arial" w:cs="Arial"/>
          <w:bCs/>
          <w:color w:val="000000"/>
          <w:sz w:val="20"/>
        </w:rPr>
        <w:t>: Der HiKOKI T-PWR Akkupack</w:t>
      </w:r>
      <w:r w:rsidR="00CC18EC">
        <w:rPr>
          <w:rFonts w:ascii="Arial" w:hAnsi="Arial" w:cs="Arial"/>
          <w:bCs/>
          <w:color w:val="000000"/>
          <w:sz w:val="20"/>
        </w:rPr>
        <w:t xml:space="preserve">. </w:t>
      </w:r>
      <w:r w:rsidR="00CC11B8">
        <w:rPr>
          <w:rFonts w:ascii="Arial" w:hAnsi="Arial" w:cs="Arial"/>
          <w:bCs/>
          <w:color w:val="000000"/>
          <w:sz w:val="20"/>
        </w:rPr>
        <w:t>Foto: KOKI Group</w:t>
      </w:r>
    </w:p>
    <w:p w14:paraId="2BD8C780" w14:textId="3EC4AF7B" w:rsidR="00A76C85" w:rsidRDefault="00A76C85" w:rsidP="009F38BF">
      <w:pPr>
        <w:rPr>
          <w:rFonts w:ascii="Arial" w:hAnsi="Arial" w:cs="Arial"/>
          <w:bCs/>
          <w:color w:val="000000"/>
          <w:sz w:val="20"/>
        </w:rPr>
      </w:pPr>
    </w:p>
    <w:p w14:paraId="12536E79" w14:textId="77777777" w:rsidR="00A76C85" w:rsidRDefault="00A76C85" w:rsidP="009F38BF">
      <w:pPr>
        <w:rPr>
          <w:rFonts w:ascii="Arial" w:hAnsi="Arial" w:cs="Arial"/>
          <w:bCs/>
          <w:color w:val="000000"/>
          <w:sz w:val="20"/>
        </w:rPr>
      </w:pPr>
    </w:p>
    <w:p w14:paraId="1BDD74E9" w14:textId="77777777" w:rsidR="00A76C85" w:rsidRDefault="00A76C85" w:rsidP="009F38BF">
      <w:pPr>
        <w:rPr>
          <w:rFonts w:ascii="Arial" w:hAnsi="Arial" w:cs="Arial"/>
          <w:bCs/>
          <w:color w:val="000000"/>
          <w:sz w:val="20"/>
        </w:rPr>
      </w:pPr>
    </w:p>
    <w:p w14:paraId="5D4EA3CE" w14:textId="0B3A3AAC" w:rsidR="00A76C85" w:rsidRDefault="00780A36" w:rsidP="009F38BF">
      <w:pPr>
        <w:rPr>
          <w:rFonts w:ascii="Arial" w:hAnsi="Arial" w:cs="Arial"/>
          <w:bCs/>
          <w:color w:val="000000"/>
          <w:sz w:val="20"/>
        </w:rPr>
      </w:pPr>
      <w:r>
        <w:rPr>
          <w:noProof/>
        </w:rPr>
        <w:lastRenderedPageBreak/>
        <w:drawing>
          <wp:inline distT="0" distB="0" distL="0" distR="0" wp14:anchorId="325281D7" wp14:editId="348B56F4">
            <wp:extent cx="4320000" cy="2880000"/>
            <wp:effectExtent l="0" t="0" r="4445" b="0"/>
            <wp:docPr id="1793809824" name="Grafik 4" descr="Ein Bild, das Himmel, Person, Kleidung, Hel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09824" name="Grafik 4" descr="Ein Bild, das Himmel, Person, Kleidung, Helm enthält.&#10;&#10;Automatisch generierte Beschreibu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61487B3A" w14:textId="77777777" w:rsidR="00F64253" w:rsidRDefault="00F64253" w:rsidP="009F38BF">
      <w:pPr>
        <w:rPr>
          <w:rFonts w:ascii="Arial" w:hAnsi="Arial" w:cs="Arial"/>
          <w:bCs/>
          <w:color w:val="000000"/>
          <w:sz w:val="20"/>
        </w:rPr>
      </w:pPr>
    </w:p>
    <w:p w14:paraId="58C81396" w14:textId="0BF4F85D" w:rsidR="00CC11B8" w:rsidRDefault="00CC18EC" w:rsidP="00CC11B8">
      <w:pPr>
        <w:rPr>
          <w:rFonts w:ascii="Arial" w:hAnsi="Arial" w:cs="Arial"/>
          <w:bCs/>
          <w:color w:val="000000"/>
          <w:sz w:val="20"/>
        </w:rPr>
      </w:pPr>
      <w:r>
        <w:rPr>
          <w:rFonts w:ascii="Arial" w:hAnsi="Arial" w:cs="Arial"/>
          <w:bCs/>
          <w:color w:val="000000"/>
          <w:sz w:val="20"/>
        </w:rPr>
        <w:t xml:space="preserve">Der neue </w:t>
      </w:r>
      <w:r w:rsidR="00780A36">
        <w:rPr>
          <w:rFonts w:ascii="Arial" w:hAnsi="Arial" w:cs="Arial"/>
          <w:bCs/>
          <w:color w:val="000000"/>
          <w:sz w:val="20"/>
        </w:rPr>
        <w:t xml:space="preserve">HiKOKI Bohr- und </w:t>
      </w:r>
      <w:proofErr w:type="spellStart"/>
      <w:r w:rsidR="00780A36">
        <w:rPr>
          <w:rFonts w:ascii="Arial" w:hAnsi="Arial" w:cs="Arial"/>
          <w:bCs/>
          <w:color w:val="000000"/>
          <w:sz w:val="20"/>
        </w:rPr>
        <w:t>Meißelhammer</w:t>
      </w:r>
      <w:proofErr w:type="spellEnd"/>
      <w:r w:rsidR="00780A36">
        <w:rPr>
          <w:rFonts w:ascii="Arial" w:hAnsi="Arial" w:cs="Arial"/>
          <w:bCs/>
          <w:color w:val="000000"/>
          <w:sz w:val="20"/>
        </w:rPr>
        <w:t xml:space="preserve"> DH26PC2WSZ</w:t>
      </w:r>
      <w:r>
        <w:rPr>
          <w:rFonts w:ascii="Arial" w:hAnsi="Arial" w:cs="Arial"/>
          <w:bCs/>
          <w:color w:val="000000"/>
          <w:sz w:val="20"/>
        </w:rPr>
        <w:t xml:space="preserve">. </w:t>
      </w:r>
      <w:r w:rsidR="00CC11B8">
        <w:rPr>
          <w:rFonts w:ascii="Arial" w:hAnsi="Arial" w:cs="Arial"/>
          <w:bCs/>
          <w:color w:val="000000"/>
          <w:sz w:val="20"/>
        </w:rPr>
        <w:t>Foto: KOKI Group</w:t>
      </w:r>
    </w:p>
    <w:p w14:paraId="2EF90211" w14:textId="77777777" w:rsidR="00780A36" w:rsidRDefault="00780A36" w:rsidP="009F38BF">
      <w:pPr>
        <w:rPr>
          <w:rFonts w:ascii="Arial" w:hAnsi="Arial" w:cs="Arial"/>
          <w:bCs/>
          <w:color w:val="000000"/>
          <w:sz w:val="20"/>
        </w:rPr>
      </w:pPr>
    </w:p>
    <w:p w14:paraId="6714E080" w14:textId="77777777" w:rsidR="00780A36" w:rsidRDefault="00780A36" w:rsidP="009F38BF">
      <w:pPr>
        <w:rPr>
          <w:rFonts w:ascii="Arial" w:hAnsi="Arial" w:cs="Arial"/>
          <w:bCs/>
          <w:color w:val="000000"/>
          <w:sz w:val="20"/>
        </w:rPr>
      </w:pPr>
    </w:p>
    <w:p w14:paraId="4D97BDD3" w14:textId="2E2EC93F" w:rsidR="00780A36" w:rsidRDefault="00780A36" w:rsidP="009F38BF">
      <w:pPr>
        <w:rPr>
          <w:rFonts w:ascii="Arial" w:hAnsi="Arial" w:cs="Arial"/>
          <w:bCs/>
          <w:color w:val="000000"/>
          <w:sz w:val="20"/>
        </w:rPr>
      </w:pPr>
      <w:r>
        <w:rPr>
          <w:noProof/>
        </w:rPr>
        <w:drawing>
          <wp:inline distT="0" distB="0" distL="0" distR="0" wp14:anchorId="24BE0AED" wp14:editId="67647547">
            <wp:extent cx="2109600" cy="3960000"/>
            <wp:effectExtent l="0" t="0" r="5080" b="2540"/>
            <wp:docPr id="1078958941" name="Grafik 5" descr="Ein Bild, das Himmel, Person, Kleidung,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58941" name="Grafik 5" descr="Ein Bild, das Himmel, Person, Kleidung, draußen enthält.&#10;&#10;Automatisch generierte Beschreibu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09600" cy="3960000"/>
                    </a:xfrm>
                    <a:prstGeom prst="rect">
                      <a:avLst/>
                    </a:prstGeom>
                    <a:noFill/>
                    <a:ln>
                      <a:noFill/>
                    </a:ln>
                  </pic:spPr>
                </pic:pic>
              </a:graphicData>
            </a:graphic>
          </wp:inline>
        </w:drawing>
      </w:r>
    </w:p>
    <w:p w14:paraId="74782953" w14:textId="77777777" w:rsidR="00F64253" w:rsidRDefault="00F64253" w:rsidP="009F38BF">
      <w:pPr>
        <w:rPr>
          <w:rFonts w:ascii="Arial" w:hAnsi="Arial" w:cs="Arial"/>
          <w:bCs/>
          <w:color w:val="000000"/>
          <w:sz w:val="20"/>
        </w:rPr>
      </w:pPr>
    </w:p>
    <w:p w14:paraId="2E50C253" w14:textId="7093BD03" w:rsidR="00CC11B8" w:rsidRDefault="00CC18EC" w:rsidP="00CC11B8">
      <w:pPr>
        <w:rPr>
          <w:rFonts w:ascii="Arial" w:hAnsi="Arial" w:cs="Arial"/>
          <w:bCs/>
          <w:color w:val="000000"/>
          <w:sz w:val="20"/>
        </w:rPr>
      </w:pPr>
      <w:r>
        <w:rPr>
          <w:rFonts w:ascii="Arial" w:hAnsi="Arial" w:cs="Arial"/>
          <w:bCs/>
          <w:color w:val="000000"/>
          <w:sz w:val="20"/>
        </w:rPr>
        <w:t xml:space="preserve">Schweres Gerät für harte Aufgaben: </w:t>
      </w:r>
      <w:r w:rsidR="00780A36">
        <w:rPr>
          <w:rFonts w:ascii="Arial" w:hAnsi="Arial" w:cs="Arial"/>
          <w:bCs/>
          <w:color w:val="000000"/>
          <w:sz w:val="20"/>
        </w:rPr>
        <w:t xml:space="preserve">HiKOKI Abbruchhammer </w:t>
      </w:r>
      <w:r w:rsidR="00780A36" w:rsidRPr="00780A36">
        <w:rPr>
          <w:rFonts w:ascii="Arial" w:hAnsi="Arial" w:cs="Arial"/>
          <w:bCs/>
          <w:color w:val="000000"/>
          <w:sz w:val="20"/>
        </w:rPr>
        <w:t>H65SB3WTZ</w:t>
      </w:r>
    </w:p>
    <w:p w14:paraId="2A14FD84" w14:textId="6CB67668" w:rsidR="00CC11B8" w:rsidRDefault="00CC11B8" w:rsidP="00CC11B8">
      <w:pPr>
        <w:rPr>
          <w:rFonts w:ascii="Arial" w:hAnsi="Arial" w:cs="Arial"/>
          <w:bCs/>
          <w:color w:val="000000"/>
          <w:sz w:val="20"/>
        </w:rPr>
      </w:pPr>
      <w:r>
        <w:rPr>
          <w:rFonts w:ascii="Arial" w:hAnsi="Arial" w:cs="Arial"/>
          <w:bCs/>
          <w:color w:val="000000"/>
          <w:sz w:val="20"/>
        </w:rPr>
        <w:t>Foto: KOKI Group</w:t>
      </w:r>
    </w:p>
    <w:p w14:paraId="5E570051" w14:textId="77777777" w:rsidR="00A76C85" w:rsidRDefault="00A76C85" w:rsidP="009F38BF">
      <w:pPr>
        <w:rPr>
          <w:rFonts w:ascii="Arial" w:hAnsi="Arial" w:cs="Arial"/>
          <w:bCs/>
          <w:color w:val="000000"/>
          <w:sz w:val="20"/>
        </w:rPr>
      </w:pPr>
    </w:p>
    <w:p w14:paraId="796A51A8" w14:textId="77777777" w:rsidR="00780A36" w:rsidRDefault="00780A36" w:rsidP="009F38BF">
      <w:pPr>
        <w:rPr>
          <w:rFonts w:ascii="Arial" w:hAnsi="Arial" w:cs="Arial"/>
          <w:bCs/>
          <w:color w:val="000000"/>
          <w:sz w:val="20"/>
        </w:rPr>
      </w:pPr>
    </w:p>
    <w:p w14:paraId="2D361403" w14:textId="13853E9B" w:rsidR="001226D0" w:rsidRDefault="001226D0" w:rsidP="009F38BF">
      <w:pPr>
        <w:rPr>
          <w:rFonts w:ascii="Arial" w:hAnsi="Arial" w:cs="Arial"/>
          <w:bCs/>
          <w:color w:val="000000"/>
          <w:sz w:val="20"/>
        </w:rPr>
      </w:pPr>
      <w:r>
        <w:rPr>
          <w:noProof/>
        </w:rPr>
        <w:lastRenderedPageBreak/>
        <w:drawing>
          <wp:inline distT="0" distB="0" distL="0" distR="0" wp14:anchorId="3320A547" wp14:editId="7BC9849C">
            <wp:extent cx="4320000" cy="2880000"/>
            <wp:effectExtent l="0" t="0" r="4445" b="0"/>
            <wp:docPr id="304463455" name="Grafik 6" descr="Ein Bild, das Himmel, Kleidung,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463455" name="Grafik 6" descr="Ein Bild, das Himmel, Kleidung, Person, draußen enthält.&#10;&#10;Automatisch generierte Beschreib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3367BA26" w14:textId="77777777" w:rsidR="00F64253" w:rsidRDefault="00F64253" w:rsidP="009F38BF">
      <w:pPr>
        <w:rPr>
          <w:rFonts w:ascii="Arial" w:hAnsi="Arial" w:cs="Arial"/>
          <w:bCs/>
          <w:color w:val="000000"/>
          <w:sz w:val="20"/>
        </w:rPr>
      </w:pPr>
    </w:p>
    <w:p w14:paraId="5308EA53" w14:textId="34F44A4C" w:rsidR="00CC11B8" w:rsidRDefault="00CC18EC" w:rsidP="009F38BF">
      <w:pPr>
        <w:rPr>
          <w:rFonts w:ascii="Arial" w:hAnsi="Arial" w:cs="Arial"/>
          <w:bCs/>
          <w:color w:val="000000"/>
          <w:sz w:val="20"/>
        </w:rPr>
      </w:pPr>
      <w:r>
        <w:rPr>
          <w:rFonts w:ascii="Arial" w:hAnsi="Arial" w:cs="Arial"/>
          <w:bCs/>
          <w:color w:val="000000"/>
          <w:sz w:val="20"/>
        </w:rPr>
        <w:t xml:space="preserve">Leistung satt: der </w:t>
      </w:r>
      <w:r w:rsidR="001226D0">
        <w:rPr>
          <w:rFonts w:ascii="Arial" w:hAnsi="Arial" w:cs="Arial"/>
          <w:bCs/>
          <w:color w:val="000000"/>
          <w:sz w:val="20"/>
        </w:rPr>
        <w:t xml:space="preserve">HiKOKI Bohr- und </w:t>
      </w:r>
      <w:proofErr w:type="spellStart"/>
      <w:r w:rsidR="001226D0">
        <w:rPr>
          <w:rFonts w:ascii="Arial" w:hAnsi="Arial" w:cs="Arial"/>
          <w:bCs/>
          <w:color w:val="000000"/>
          <w:sz w:val="20"/>
        </w:rPr>
        <w:t>Meißelhammer</w:t>
      </w:r>
      <w:proofErr w:type="spellEnd"/>
      <w:r w:rsidR="001226D0">
        <w:rPr>
          <w:rFonts w:ascii="Arial" w:hAnsi="Arial" w:cs="Arial"/>
          <w:bCs/>
          <w:color w:val="000000"/>
          <w:sz w:val="20"/>
        </w:rPr>
        <w:t xml:space="preserve"> </w:t>
      </w:r>
      <w:r w:rsidR="001226D0" w:rsidRPr="001226D0">
        <w:rPr>
          <w:rFonts w:ascii="Arial" w:hAnsi="Arial" w:cs="Arial"/>
          <w:bCs/>
          <w:color w:val="000000"/>
          <w:sz w:val="20"/>
        </w:rPr>
        <w:t>DH40MEY2WSZ</w:t>
      </w:r>
      <w:r>
        <w:rPr>
          <w:rFonts w:ascii="Arial" w:hAnsi="Arial" w:cs="Arial"/>
          <w:bCs/>
          <w:color w:val="000000"/>
          <w:sz w:val="20"/>
        </w:rPr>
        <w:t>.</w:t>
      </w:r>
    </w:p>
    <w:p w14:paraId="5AF04B03" w14:textId="7C2B895C" w:rsidR="00CC11B8" w:rsidRDefault="00CC11B8" w:rsidP="009F38BF">
      <w:pPr>
        <w:rPr>
          <w:rFonts w:ascii="Arial" w:hAnsi="Arial" w:cs="Arial"/>
          <w:bCs/>
          <w:color w:val="000000"/>
          <w:sz w:val="20"/>
        </w:rPr>
      </w:pPr>
      <w:r>
        <w:rPr>
          <w:rFonts w:ascii="Arial" w:hAnsi="Arial" w:cs="Arial"/>
          <w:bCs/>
          <w:color w:val="000000"/>
          <w:sz w:val="20"/>
        </w:rPr>
        <w:t>Foto: KOKI Group</w:t>
      </w:r>
    </w:p>
    <w:p w14:paraId="06E915E2" w14:textId="77777777" w:rsidR="00A76C85" w:rsidRDefault="00A76C85" w:rsidP="009F38BF">
      <w:pPr>
        <w:rPr>
          <w:rFonts w:ascii="Arial" w:hAnsi="Arial" w:cs="Arial"/>
          <w:bCs/>
          <w:color w:val="000000"/>
          <w:sz w:val="20"/>
        </w:rPr>
      </w:pPr>
    </w:p>
    <w:p w14:paraId="3C1DDA01" w14:textId="1D876F94" w:rsidR="00A76C85" w:rsidRPr="009F341D" w:rsidRDefault="00A76C85" w:rsidP="009F38BF">
      <w:pPr>
        <w:rPr>
          <w:rFonts w:ascii="Arial" w:hAnsi="Arial" w:cs="Arial"/>
          <w:bCs/>
          <w:color w:val="000000"/>
          <w:sz w:val="20"/>
        </w:rPr>
      </w:pPr>
    </w:p>
    <w:p w14:paraId="568FEB9C" w14:textId="77777777" w:rsidR="00134105" w:rsidRPr="009F341D" w:rsidRDefault="00134105" w:rsidP="009F0629">
      <w:pPr>
        <w:spacing w:line="360" w:lineRule="auto"/>
        <w:jc w:val="center"/>
        <w:rPr>
          <w:rFonts w:ascii="Arial" w:eastAsia="Times New Roman" w:hAnsi="Arial" w:cs="Arial"/>
          <w:sz w:val="20"/>
        </w:rPr>
      </w:pPr>
      <w:r w:rsidRPr="009F341D">
        <w:rPr>
          <w:rFonts w:ascii="Arial" w:hAnsi="Arial" w:cs="Arial"/>
          <w:sz w:val="20"/>
        </w:rPr>
        <w:t>Diese Presseinformation samt Bildern finden Sie auch im Internet unter</w:t>
      </w:r>
      <w:r w:rsidR="009F0629" w:rsidRPr="009F341D">
        <w:rPr>
          <w:rFonts w:ascii="Arial" w:hAnsi="Arial" w:cs="Arial"/>
          <w:sz w:val="20"/>
        </w:rPr>
        <w:t xml:space="preserve">  </w:t>
      </w:r>
      <w:hyperlink r:id="rId19" w:history="1">
        <w:r w:rsidR="009F0629" w:rsidRPr="009F341D">
          <w:rPr>
            <w:rStyle w:val="Hyperlink"/>
            <w:rFonts w:ascii="Arial" w:eastAsia="Times New Roman" w:hAnsi="Arial" w:cs="Arial"/>
            <w:sz w:val="20"/>
          </w:rPr>
          <w:t>www.metabo.com/de/de/info/aktuell/presse</w:t>
        </w:r>
      </w:hyperlink>
      <w:r w:rsidR="009F0629" w:rsidRPr="009F341D">
        <w:rPr>
          <w:rFonts w:ascii="Arial" w:hAnsi="Arial" w:cs="Arial"/>
          <w:sz w:val="20"/>
        </w:rPr>
        <w:t xml:space="preserve"> und</w:t>
      </w:r>
      <w:r w:rsidR="009F0629" w:rsidRPr="009F341D">
        <w:rPr>
          <w:rFonts w:ascii="Arial" w:eastAsia="Times New Roman" w:hAnsi="Arial" w:cs="Arial"/>
          <w:sz w:val="20"/>
        </w:rPr>
        <w:t xml:space="preserve"> </w:t>
      </w:r>
      <w:r w:rsidR="009F0629" w:rsidRPr="009F341D">
        <w:rPr>
          <w:rFonts w:ascii="Arial" w:eastAsia="Times New Roman" w:hAnsi="Arial" w:cs="Arial"/>
          <w:sz w:val="20"/>
        </w:rPr>
        <w:br/>
      </w:r>
      <w:hyperlink r:id="rId20" w:history="1">
        <w:r w:rsidR="00EF4D3E" w:rsidRPr="009F341D">
          <w:rPr>
            <w:rStyle w:val="Hyperlink"/>
            <w:rFonts w:ascii="Arial" w:hAnsi="Arial" w:cs="Arial"/>
            <w:sz w:val="20"/>
          </w:rPr>
          <w:t>www.cc-stuttgart.de/presseportal</w:t>
        </w:r>
      </w:hyperlink>
      <w:r w:rsidR="00EF4D3E" w:rsidRPr="009F341D">
        <w:rPr>
          <w:rFonts w:ascii="Arial" w:hAnsi="Arial" w:cs="Arial"/>
          <w:color w:val="000000"/>
          <w:sz w:val="20"/>
        </w:rPr>
        <w:t xml:space="preserve"> </w:t>
      </w:r>
    </w:p>
    <w:p w14:paraId="6A4E9E9B" w14:textId="77777777" w:rsidR="00456B68" w:rsidRPr="009F341D" w:rsidRDefault="00456B68" w:rsidP="00664746">
      <w:pPr>
        <w:spacing w:line="360" w:lineRule="auto"/>
        <w:rPr>
          <w:rFonts w:ascii="Arial" w:hAnsi="Arial" w:cs="Arial"/>
          <w:sz w:val="20"/>
        </w:rPr>
      </w:pPr>
    </w:p>
    <w:p w14:paraId="06DC8CBE" w14:textId="77777777" w:rsidR="00ED5E93" w:rsidRPr="009F341D" w:rsidRDefault="00ED5E93" w:rsidP="00664746">
      <w:pPr>
        <w:tabs>
          <w:tab w:val="right" w:pos="6379"/>
        </w:tabs>
        <w:spacing w:line="360" w:lineRule="auto"/>
        <w:rPr>
          <w:rFonts w:ascii="Arial" w:hAnsi="Arial" w:cs="Arial"/>
          <w:sz w:val="20"/>
        </w:rPr>
      </w:pPr>
    </w:p>
    <w:p w14:paraId="56100CEB" w14:textId="77777777" w:rsidR="00132A7C" w:rsidRPr="009F341D" w:rsidRDefault="00AD704E" w:rsidP="00132A7C">
      <w:pPr>
        <w:rPr>
          <w:rFonts w:ascii="Arial" w:hAnsi="Arial" w:cs="Arial"/>
        </w:rPr>
      </w:pPr>
      <w:r w:rsidRPr="009F341D">
        <w:rPr>
          <w:rStyle w:val="IntensiveHervorhebung"/>
        </w:rPr>
        <w:t>Alle Fotos zur journalis</w:t>
      </w:r>
      <w:r w:rsidR="00664746" w:rsidRPr="009F341D">
        <w:rPr>
          <w:rStyle w:val="IntensiveHervorhebung"/>
        </w:rPr>
        <w:t>tischen Nutzung mit Nennung</w:t>
      </w:r>
      <w:r w:rsidR="00664746" w:rsidRPr="009F341D">
        <w:rPr>
          <w:rStyle w:val="IntensiveHervorhebung"/>
        </w:rPr>
        <w:br/>
        <w:t xml:space="preserve">der </w:t>
      </w:r>
      <w:r w:rsidRPr="009F341D">
        <w:rPr>
          <w:rStyle w:val="IntensiveHervorhebung"/>
        </w:rPr>
        <w:t>Quellenan</w:t>
      </w:r>
      <w:r w:rsidRPr="009F341D">
        <w:rPr>
          <w:rStyle w:val="IntensiveHervorhebung"/>
        </w:rPr>
        <w:softHyphen/>
        <w:t>gabe zum Abdruck frei.</w:t>
      </w:r>
    </w:p>
    <w:p w14:paraId="40CC808B" w14:textId="77777777" w:rsidR="00E24BE0" w:rsidRDefault="00E24BE0" w:rsidP="001C06A9">
      <w:pPr>
        <w:pStyle w:val="Zitat"/>
        <w:rPr>
          <w:rFonts w:cs="Arial"/>
        </w:rPr>
      </w:pPr>
    </w:p>
    <w:p w14:paraId="006C20ED" w14:textId="77777777" w:rsidR="001C06A9" w:rsidRPr="009F341D" w:rsidRDefault="001C06A9" w:rsidP="001C06A9">
      <w:pPr>
        <w:pStyle w:val="Zitat"/>
        <w:rPr>
          <w:rFonts w:cs="Arial"/>
        </w:rPr>
      </w:pPr>
      <w:r w:rsidRPr="009F341D">
        <w:rPr>
          <w:rFonts w:cs="Arial"/>
        </w:rPr>
        <w:t>Über Metabo</w:t>
      </w:r>
    </w:p>
    <w:p w14:paraId="2DE861F9" w14:textId="31F6246D" w:rsidR="003E6106" w:rsidRDefault="00B81816" w:rsidP="00B81816">
      <w:pPr>
        <w:rPr>
          <w:rFonts w:ascii="Arial" w:hAnsi="Arial" w:cs="Arial"/>
          <w:color w:val="000000"/>
          <w:sz w:val="18"/>
          <w:szCs w:val="18"/>
        </w:rPr>
      </w:pPr>
      <w:r w:rsidRPr="00B81816">
        <w:rPr>
          <w:rFonts w:ascii="Arial" w:hAnsi="Arial" w:cs="Arial"/>
          <w:color w:val="000000"/>
          <w:sz w:val="18"/>
          <w:szCs w:val="18"/>
        </w:rPr>
        <w:t xml:space="preserve">Die </w:t>
      </w:r>
      <w:proofErr w:type="spellStart"/>
      <w:r w:rsidRPr="00B81816">
        <w:rPr>
          <w:rFonts w:ascii="Arial" w:hAnsi="Arial" w:cs="Arial"/>
          <w:color w:val="000000"/>
          <w:sz w:val="18"/>
          <w:szCs w:val="18"/>
        </w:rPr>
        <w:t>Metabowerke</w:t>
      </w:r>
      <w:proofErr w:type="spellEnd"/>
      <w:r w:rsidRPr="00B81816">
        <w:rPr>
          <w:rFonts w:ascii="Arial" w:hAnsi="Arial" w:cs="Arial"/>
          <w:color w:val="000000"/>
          <w:sz w:val="18"/>
          <w:szCs w:val="18"/>
        </w:rPr>
        <w:t xml:space="preserve"> GmbH in Nürtingen ist ein globaler Hersteller von Elektrowerkzeugen für professionelle Anwender aus Metallhandwerk und -industrie sowie Bauhandwerk und Renovierung. Metabo steht für leistungsstärkste Akku-Werkzeuge und ist mit seiner </w:t>
      </w:r>
      <w:proofErr w:type="spellStart"/>
      <w:r w:rsidRPr="00B81816">
        <w:rPr>
          <w:rFonts w:ascii="Arial" w:hAnsi="Arial" w:cs="Arial"/>
          <w:color w:val="000000"/>
          <w:sz w:val="18"/>
          <w:szCs w:val="18"/>
        </w:rPr>
        <w:t>LiHD</w:t>
      </w:r>
      <w:proofErr w:type="spellEnd"/>
      <w:r w:rsidRPr="00B81816">
        <w:rPr>
          <w:rFonts w:ascii="Arial" w:hAnsi="Arial" w:cs="Arial"/>
          <w:color w:val="000000"/>
          <w:sz w:val="18"/>
          <w:szCs w:val="18"/>
        </w:rPr>
        <w:t xml:space="preserve">- und </w:t>
      </w:r>
      <w:proofErr w:type="spellStart"/>
      <w:r w:rsidRPr="00B81816">
        <w:rPr>
          <w:rFonts w:ascii="Arial" w:hAnsi="Arial" w:cs="Arial"/>
          <w:color w:val="000000"/>
          <w:sz w:val="18"/>
          <w:szCs w:val="18"/>
        </w:rPr>
        <w:t>LiHDX</w:t>
      </w:r>
      <w:proofErr w:type="spellEnd"/>
      <w:r w:rsidRPr="00B81816">
        <w:rPr>
          <w:rFonts w:ascii="Arial" w:hAnsi="Arial" w:cs="Arial"/>
          <w:color w:val="000000"/>
          <w:sz w:val="18"/>
          <w:szCs w:val="18"/>
        </w:rPr>
        <w:t xml:space="preserve">-Technologie führender Anbieter im Akkusegment. So hat Metabo die Vision der Kabelfreien Baustelle zur Wirklichkeit gemacht. Das Metabo Programm umfasst außer dem umfangreichen Sortiment an Akkugeräten auch kabelgebundene Maschinen und Druckluftwerkzeuge. Mehr über das Unternehmen Metabo und seine Produkte unter </w:t>
      </w:r>
      <w:hyperlink r:id="rId21" w:history="1">
        <w:r w:rsidRPr="0049243C">
          <w:rPr>
            <w:rStyle w:val="Hyperlink"/>
            <w:rFonts w:ascii="Arial" w:hAnsi="Arial" w:cs="Arial"/>
            <w:sz w:val="18"/>
            <w:szCs w:val="18"/>
          </w:rPr>
          <w:t>www.metabo.com</w:t>
        </w:r>
      </w:hyperlink>
      <w:r w:rsidRPr="00B81816">
        <w:rPr>
          <w:rFonts w:ascii="Arial" w:hAnsi="Arial" w:cs="Arial"/>
          <w:color w:val="000000"/>
          <w:sz w:val="18"/>
          <w:szCs w:val="18"/>
        </w:rPr>
        <w:t>.</w:t>
      </w:r>
    </w:p>
    <w:p w14:paraId="78AC190F" w14:textId="77777777" w:rsidR="00B81816" w:rsidRPr="00B81816" w:rsidRDefault="00B81816" w:rsidP="00B81816">
      <w:pPr>
        <w:rPr>
          <w:color w:val="000000"/>
        </w:rPr>
      </w:pPr>
    </w:p>
    <w:p w14:paraId="47034A73" w14:textId="4A52568D" w:rsidR="00E24BE0" w:rsidRPr="00845EF4" w:rsidRDefault="00E24BE0" w:rsidP="00E24BE0">
      <w:pPr>
        <w:pStyle w:val="Zitat"/>
      </w:pPr>
      <w:r w:rsidRPr="00845EF4">
        <w:t xml:space="preserve">Über </w:t>
      </w:r>
      <w:r w:rsidR="00845EF4" w:rsidRPr="00845EF4">
        <w:t xml:space="preserve">die </w:t>
      </w:r>
      <w:r w:rsidR="00845EF4">
        <w:t>KOKI Group</w:t>
      </w:r>
    </w:p>
    <w:p w14:paraId="644BF212" w14:textId="1AEE273E" w:rsidR="00E24BE0" w:rsidRPr="00E24BE0" w:rsidRDefault="00035315" w:rsidP="00035315">
      <w:pPr>
        <w:rPr>
          <w:rFonts w:ascii="Arial" w:hAnsi="Arial" w:cs="Arial"/>
          <w:color w:val="000000"/>
          <w:sz w:val="18"/>
          <w:szCs w:val="18"/>
        </w:rPr>
      </w:pPr>
      <w:r w:rsidRPr="00035315">
        <w:rPr>
          <w:rFonts w:ascii="Arial" w:hAnsi="Arial" w:cs="Arial"/>
          <w:color w:val="000000"/>
          <w:sz w:val="18"/>
          <w:szCs w:val="18"/>
        </w:rPr>
        <w:t xml:space="preserve">Die </w:t>
      </w:r>
      <w:r>
        <w:rPr>
          <w:rFonts w:ascii="Arial" w:hAnsi="Arial" w:cs="Arial"/>
          <w:color w:val="000000"/>
          <w:sz w:val="18"/>
          <w:szCs w:val="18"/>
        </w:rPr>
        <w:t>KOKI Group (</w:t>
      </w:r>
      <w:r w:rsidRPr="00035315">
        <w:rPr>
          <w:rFonts w:ascii="Arial" w:hAnsi="Arial" w:cs="Arial"/>
          <w:color w:val="000000"/>
          <w:sz w:val="18"/>
          <w:szCs w:val="18"/>
        </w:rPr>
        <w:t>KOKI Holdings Co., Ltd</w:t>
      </w:r>
      <w:r>
        <w:rPr>
          <w:rFonts w:ascii="Arial" w:hAnsi="Arial" w:cs="Arial"/>
          <w:color w:val="000000"/>
          <w:sz w:val="18"/>
          <w:szCs w:val="18"/>
        </w:rPr>
        <w:t>)</w:t>
      </w:r>
      <w:r w:rsidRPr="00035315">
        <w:rPr>
          <w:rFonts w:ascii="Arial" w:hAnsi="Arial" w:cs="Arial"/>
          <w:color w:val="000000"/>
          <w:sz w:val="18"/>
          <w:szCs w:val="18"/>
        </w:rPr>
        <w:t xml:space="preserve">. ist einer der weltweit führenden Hersteller von Elektro- und Druckluftwerkzeugen. Ihr breites Angebotsspektrum von rund 1.300 Produkten umfasst Hämmer, Schleifer, Sägen, Schrauber, Bohrer, Nagler, Gras- und </w:t>
      </w:r>
      <w:proofErr w:type="spellStart"/>
      <w:r w:rsidRPr="00035315">
        <w:rPr>
          <w:rFonts w:ascii="Arial" w:hAnsi="Arial" w:cs="Arial"/>
          <w:color w:val="000000"/>
          <w:sz w:val="18"/>
          <w:szCs w:val="18"/>
        </w:rPr>
        <w:t>Heckentrimmer</w:t>
      </w:r>
      <w:proofErr w:type="spellEnd"/>
      <w:r w:rsidRPr="00035315">
        <w:rPr>
          <w:rFonts w:ascii="Arial" w:hAnsi="Arial" w:cs="Arial"/>
          <w:color w:val="000000"/>
          <w:sz w:val="18"/>
          <w:szCs w:val="18"/>
        </w:rPr>
        <w:t xml:space="preserve">, Staubsauger und Hochdruckreiniger – darunter ein breites Spektrum an kabellosen Geräten. Mit ihrer Firmentradition und Erfahrung steht KOKI Holdings Co., Ltd. für höchste technologische Ansprüche und ein hohes Maß an Kundenvertrauen. </w:t>
      </w:r>
      <w:r w:rsidR="00E24BE0" w:rsidRPr="00E24BE0">
        <w:rPr>
          <w:rFonts w:ascii="Arial" w:hAnsi="Arial" w:cs="Arial"/>
          <w:color w:val="000000"/>
          <w:sz w:val="18"/>
          <w:szCs w:val="18"/>
        </w:rPr>
        <w:t xml:space="preserve"> Mehr über Koki Holdings im Internet unter </w:t>
      </w:r>
      <w:hyperlink r:id="rId22" w:history="1">
        <w:r w:rsidR="00E24BE0" w:rsidRPr="00E24BE0">
          <w:rPr>
            <w:rStyle w:val="Hyperlink"/>
            <w:rFonts w:ascii="Arial" w:hAnsi="Arial" w:cs="Arial"/>
            <w:sz w:val="18"/>
            <w:szCs w:val="18"/>
          </w:rPr>
          <w:t>www.koki-holdings.com</w:t>
        </w:r>
      </w:hyperlink>
      <w:r w:rsidR="00E24BE0" w:rsidRPr="00E24BE0">
        <w:rPr>
          <w:rFonts w:ascii="Arial" w:hAnsi="Arial" w:cs="Arial"/>
          <w:color w:val="000000"/>
          <w:sz w:val="18"/>
          <w:szCs w:val="18"/>
        </w:rPr>
        <w:t>.</w:t>
      </w:r>
    </w:p>
    <w:p w14:paraId="509283A4" w14:textId="77777777" w:rsidR="00E24BE0" w:rsidRPr="00E24BE0" w:rsidRDefault="00E24BE0" w:rsidP="00E24BE0">
      <w:pPr>
        <w:rPr>
          <w:rFonts w:ascii="Arial" w:hAnsi="Arial" w:cs="Arial"/>
          <w:color w:val="000000"/>
          <w:sz w:val="18"/>
          <w:szCs w:val="18"/>
        </w:rPr>
      </w:pPr>
    </w:p>
    <w:p w14:paraId="1FD10206" w14:textId="77777777" w:rsidR="00E24BE0" w:rsidRDefault="00E24BE0" w:rsidP="00E24BE0">
      <w:pPr>
        <w:rPr>
          <w:color w:val="000000"/>
          <w:sz w:val="16"/>
          <w:szCs w:val="16"/>
        </w:rPr>
      </w:pPr>
    </w:p>
    <w:p w14:paraId="3B3BC763" w14:textId="77777777" w:rsidR="00E24BE0" w:rsidRPr="00E24BE0" w:rsidRDefault="00E24BE0" w:rsidP="00E24BE0">
      <w:pPr>
        <w:rPr>
          <w:color w:val="000000"/>
          <w:sz w:val="16"/>
          <w:szCs w:val="16"/>
        </w:rPr>
      </w:pPr>
    </w:p>
    <w:p w14:paraId="7F5CE333" w14:textId="77777777" w:rsidR="001C06A9" w:rsidRPr="009F341D" w:rsidRDefault="001C06A9" w:rsidP="001C06A9">
      <w:pPr>
        <w:pStyle w:val="Zitat"/>
        <w:rPr>
          <w:rFonts w:cs="Arial"/>
        </w:rPr>
      </w:pPr>
      <w:r w:rsidRPr="009F341D">
        <w:rPr>
          <w:rFonts w:cs="Arial"/>
        </w:rPr>
        <w:t>Pressekontakt: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4084"/>
      </w:tblGrid>
      <w:tr w:rsidR="001C06A9" w:rsidRPr="009F341D" w14:paraId="7BD1D2A0" w14:textId="77777777" w:rsidTr="00AE4ED1">
        <w:trPr>
          <w:trHeight w:val="1350"/>
        </w:trPr>
        <w:tc>
          <w:tcPr>
            <w:tcW w:w="3085" w:type="dxa"/>
            <w:hideMark/>
          </w:tcPr>
          <w:p w14:paraId="29850B3F"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lastRenderedPageBreak/>
              <w:t>Karin Lang</w:t>
            </w:r>
          </w:p>
          <w:p w14:paraId="700D4321"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proofErr w:type="spellStart"/>
            <w:r w:rsidRPr="009F341D">
              <w:rPr>
                <w:rStyle w:val="SchwacherVerweis"/>
              </w:rPr>
              <w:t>Metabowerke</w:t>
            </w:r>
            <w:proofErr w:type="spellEnd"/>
            <w:r w:rsidRPr="009F341D">
              <w:rPr>
                <w:rStyle w:val="SchwacherVerweis"/>
              </w:rPr>
              <w:t xml:space="preserve"> GmbH</w:t>
            </w:r>
          </w:p>
          <w:p w14:paraId="47D5419F"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t>Metabo-Allee 1</w:t>
            </w:r>
          </w:p>
          <w:p w14:paraId="5B435BAF"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t>72622 Nürtingen</w:t>
            </w:r>
          </w:p>
          <w:p w14:paraId="42212A22"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t>Telefon: +49 (7022) 72-24 97</w:t>
            </w:r>
          </w:p>
          <w:p w14:paraId="0D5A20DD"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t>Telefax: +49 (7022) 72-28 24</w:t>
            </w:r>
          </w:p>
          <w:p w14:paraId="55AB6ED6" w14:textId="77777777" w:rsidR="001C06A9" w:rsidRPr="009F341D" w:rsidRDefault="001C06A9" w:rsidP="00AE4ED1">
            <w:pPr>
              <w:pStyle w:val="Kopfzeile"/>
              <w:tabs>
                <w:tab w:val="clear" w:pos="4536"/>
                <w:tab w:val="left" w:pos="2977"/>
                <w:tab w:val="left" w:pos="6974"/>
                <w:tab w:val="right" w:pos="7230"/>
              </w:tabs>
              <w:ind w:left="-105" w:right="27"/>
              <w:rPr>
                <w:rFonts w:ascii="Arial" w:hAnsi="Arial" w:cs="Arial"/>
                <w:sz w:val="18"/>
                <w:szCs w:val="18"/>
              </w:rPr>
            </w:pPr>
            <w:hyperlink r:id="rId23" w:history="1">
              <w:r w:rsidRPr="009F341D">
                <w:rPr>
                  <w:rStyle w:val="Hyperlink"/>
                  <w:rFonts w:ascii="Arial" w:hAnsi="Arial" w:cs="Arial"/>
                  <w:sz w:val="18"/>
                  <w:szCs w:val="18"/>
                </w:rPr>
                <w:t>klang@metabo.de</w:t>
              </w:r>
            </w:hyperlink>
          </w:p>
          <w:p w14:paraId="2CC7FC8F"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p>
        </w:tc>
        <w:tc>
          <w:tcPr>
            <w:tcW w:w="4172" w:type="dxa"/>
            <w:hideMark/>
          </w:tcPr>
          <w:p w14:paraId="0F30B43F" w14:textId="075FD068" w:rsidR="001C06A9" w:rsidRPr="009C419C" w:rsidRDefault="001C06A9" w:rsidP="00AE4ED1">
            <w:pPr>
              <w:pStyle w:val="Kopfzeile"/>
              <w:tabs>
                <w:tab w:val="clear" w:pos="4536"/>
                <w:tab w:val="left" w:pos="2977"/>
                <w:tab w:val="left" w:pos="6974"/>
                <w:tab w:val="right" w:pos="7230"/>
              </w:tabs>
              <w:ind w:left="-105" w:right="27"/>
              <w:rPr>
                <w:rStyle w:val="SchwacherVerweis"/>
                <w:lang w:val="en-US"/>
              </w:rPr>
            </w:pPr>
            <w:r w:rsidRPr="009C419C">
              <w:rPr>
                <w:rStyle w:val="SchwacherVerweis"/>
                <w:lang w:val="en-US"/>
              </w:rPr>
              <w:t>Hubert Heinz</w:t>
            </w:r>
            <w:r w:rsidR="0095766F">
              <w:rPr>
                <w:rStyle w:val="SchwacherVerweis"/>
                <w:lang w:val="en-US"/>
              </w:rPr>
              <w:t xml:space="preserve"> </w:t>
            </w:r>
            <w:r w:rsidR="000904F8" w:rsidRPr="009C419C">
              <w:rPr>
                <w:rStyle w:val="SchwacherVerweis"/>
                <w:lang w:val="en-US"/>
              </w:rPr>
              <w:t>/ Karin Birkel</w:t>
            </w:r>
          </w:p>
          <w:p w14:paraId="5A7F9480" w14:textId="77777777" w:rsidR="001C06A9" w:rsidRPr="009C419C" w:rsidRDefault="001C06A9" w:rsidP="00AE4ED1">
            <w:pPr>
              <w:pStyle w:val="Kopfzeile"/>
              <w:tabs>
                <w:tab w:val="clear" w:pos="4536"/>
                <w:tab w:val="left" w:pos="2977"/>
                <w:tab w:val="left" w:pos="6974"/>
                <w:tab w:val="right" w:pos="7230"/>
              </w:tabs>
              <w:ind w:left="-105" w:right="27"/>
              <w:rPr>
                <w:rStyle w:val="SchwacherVerweis"/>
                <w:lang w:val="en-US"/>
              </w:rPr>
            </w:pPr>
            <w:r w:rsidRPr="009C419C">
              <w:rPr>
                <w:rStyle w:val="SchwacherVerweis"/>
                <w:lang w:val="en-US"/>
              </w:rPr>
              <w:t>Communication Consultants</w:t>
            </w:r>
            <w:r w:rsidR="00F93562" w:rsidRPr="009C419C">
              <w:rPr>
                <w:rStyle w:val="SchwacherVerweis"/>
                <w:lang w:val="en-US"/>
              </w:rPr>
              <w:t xml:space="preserve"> GmbH</w:t>
            </w:r>
          </w:p>
          <w:p w14:paraId="6B70D481"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t>Breitwiesenstr. 17</w:t>
            </w:r>
          </w:p>
          <w:p w14:paraId="6295492E"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t>70565 Stuttgart</w:t>
            </w:r>
          </w:p>
          <w:p w14:paraId="14254E58"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t xml:space="preserve">Telefon: +49 (711) 9 78 93-21 </w:t>
            </w:r>
          </w:p>
          <w:p w14:paraId="763B3745" w14:textId="77777777" w:rsidR="001C06A9" w:rsidRPr="009F341D" w:rsidRDefault="001C06A9" w:rsidP="00AE4ED1">
            <w:pPr>
              <w:pStyle w:val="Kopfzeile"/>
              <w:tabs>
                <w:tab w:val="clear" w:pos="4536"/>
                <w:tab w:val="left" w:pos="2977"/>
                <w:tab w:val="left" w:pos="6974"/>
                <w:tab w:val="right" w:pos="7230"/>
              </w:tabs>
              <w:ind w:left="-105" w:right="27"/>
              <w:rPr>
                <w:rStyle w:val="SchwacherVerweis"/>
              </w:rPr>
            </w:pPr>
            <w:r w:rsidRPr="009F341D">
              <w:rPr>
                <w:rStyle w:val="SchwacherVerweis"/>
              </w:rPr>
              <w:t xml:space="preserve">Telefax: +49 (711) 9 78 93-51 </w:t>
            </w:r>
          </w:p>
          <w:p w14:paraId="58C43FD6" w14:textId="77777777" w:rsidR="001C06A9" w:rsidRPr="009F341D" w:rsidRDefault="001C06A9" w:rsidP="00AE4ED1">
            <w:pPr>
              <w:pStyle w:val="Kopfzeile"/>
              <w:tabs>
                <w:tab w:val="clear" w:pos="4536"/>
                <w:tab w:val="left" w:pos="2977"/>
                <w:tab w:val="left" w:pos="6974"/>
                <w:tab w:val="right" w:pos="7230"/>
              </w:tabs>
              <w:ind w:left="-105" w:right="27"/>
              <w:rPr>
                <w:rStyle w:val="SchwacherVerweis"/>
                <w:color w:val="666666"/>
                <w:u w:val="single"/>
              </w:rPr>
            </w:pPr>
            <w:hyperlink r:id="rId24" w:history="1">
              <w:r w:rsidRPr="009F341D">
                <w:rPr>
                  <w:rStyle w:val="Hyperlink"/>
                  <w:rFonts w:ascii="Arial" w:hAnsi="Arial" w:cs="Arial"/>
                  <w:sz w:val="18"/>
                  <w:szCs w:val="18"/>
                </w:rPr>
                <w:t>metabo@cc-stuttgart.de</w:t>
              </w:r>
            </w:hyperlink>
            <w:r w:rsidRPr="009F341D">
              <w:rPr>
                <w:rStyle w:val="SchwacherVerweis"/>
              </w:rPr>
              <w:t xml:space="preserve"> </w:t>
            </w:r>
          </w:p>
        </w:tc>
      </w:tr>
    </w:tbl>
    <w:p w14:paraId="3B8A34D1" w14:textId="77777777" w:rsidR="001C06A9" w:rsidRPr="009F341D" w:rsidRDefault="001C06A9" w:rsidP="001C06A9">
      <w:pPr>
        <w:rPr>
          <w:rFonts w:ascii="Arial" w:hAnsi="Arial" w:cs="Arial"/>
        </w:rPr>
      </w:pPr>
    </w:p>
    <w:p w14:paraId="401916F5" w14:textId="77777777" w:rsidR="001C06A9" w:rsidRPr="009F341D" w:rsidRDefault="001C06A9" w:rsidP="001C06A9">
      <w:pPr>
        <w:rPr>
          <w:rFonts w:ascii="Arial" w:hAnsi="Arial" w:cs="Arial"/>
        </w:rPr>
      </w:pPr>
    </w:p>
    <w:p w14:paraId="1D929776" w14:textId="77777777" w:rsidR="001C06A9" w:rsidRPr="009F341D" w:rsidRDefault="001C06A9" w:rsidP="001C06A9">
      <w:pPr>
        <w:rPr>
          <w:rFonts w:ascii="Arial" w:hAnsi="Arial" w:cs="Arial"/>
        </w:rPr>
      </w:pPr>
    </w:p>
    <w:p w14:paraId="1BC95745" w14:textId="77777777" w:rsidR="009A61CC" w:rsidRPr="009F341D" w:rsidRDefault="009A61CC" w:rsidP="001C06A9">
      <w:pPr>
        <w:tabs>
          <w:tab w:val="right" w:pos="6379"/>
        </w:tabs>
        <w:spacing w:line="360" w:lineRule="auto"/>
        <w:rPr>
          <w:rFonts w:ascii="Arial" w:hAnsi="Arial" w:cs="Arial"/>
          <w:sz w:val="18"/>
          <w:szCs w:val="18"/>
        </w:rPr>
      </w:pPr>
    </w:p>
    <w:sectPr w:rsidR="009A61CC" w:rsidRPr="009F341D" w:rsidSect="00E24BE0">
      <w:headerReference w:type="default" r:id="rId25"/>
      <w:footerReference w:type="default" r:id="rId26"/>
      <w:pgSz w:w="11900" w:h="16840"/>
      <w:pgMar w:top="2268" w:right="3538" w:bottom="1134" w:left="1247"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1450DA" w14:textId="77777777" w:rsidR="00C02B01" w:rsidRDefault="00C02B01">
      <w:r>
        <w:separator/>
      </w:r>
    </w:p>
  </w:endnote>
  <w:endnote w:type="continuationSeparator" w:id="0">
    <w:p w14:paraId="4CB7532F" w14:textId="77777777" w:rsidR="00C02B01" w:rsidRDefault="00C02B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2BED28" w14:textId="77777777" w:rsidR="008733EE" w:rsidRPr="0001400F" w:rsidRDefault="00437D9F" w:rsidP="00C11A96">
    <w:pPr>
      <w:pStyle w:val="Fuzeile"/>
      <w:jc w:val="right"/>
      <w:rPr>
        <w:rStyle w:val="IntensiverVerweis"/>
      </w:rPr>
    </w:pPr>
    <w:r w:rsidRPr="0001400F">
      <w:rPr>
        <w:rStyle w:val="IntensiverVerweis"/>
      </w:rPr>
      <w:fldChar w:fldCharType="begin"/>
    </w:r>
    <w:r w:rsidR="008733EE" w:rsidRPr="0001400F">
      <w:rPr>
        <w:rStyle w:val="IntensiverVerweis"/>
      </w:rPr>
      <w:instrText xml:space="preserve"> PAGE </w:instrText>
    </w:r>
    <w:r w:rsidRPr="0001400F">
      <w:rPr>
        <w:rStyle w:val="IntensiverVerweis"/>
      </w:rPr>
      <w:fldChar w:fldCharType="separate"/>
    </w:r>
    <w:r w:rsidR="004A3E06">
      <w:rPr>
        <w:rStyle w:val="IntensiverVerweis"/>
        <w:noProof/>
      </w:rPr>
      <w:t>2</w:t>
    </w:r>
    <w:r w:rsidRPr="0001400F">
      <w:rPr>
        <w:rStyle w:val="IntensiverVerweis"/>
      </w:rPr>
      <w:fldChar w:fldCharType="end"/>
    </w:r>
    <w:r w:rsidR="008733EE" w:rsidRPr="0001400F">
      <w:rPr>
        <w:rStyle w:val="IntensiverVerweis"/>
      </w:rPr>
      <w:t>/</w:t>
    </w:r>
    <w:r w:rsidRPr="0001400F">
      <w:rPr>
        <w:rStyle w:val="IntensiverVerweis"/>
      </w:rPr>
      <w:fldChar w:fldCharType="begin"/>
    </w:r>
    <w:r w:rsidR="008733EE" w:rsidRPr="0001400F">
      <w:rPr>
        <w:rStyle w:val="IntensiverVerweis"/>
      </w:rPr>
      <w:instrText xml:space="preserve"> NUMPAGES </w:instrText>
    </w:r>
    <w:r w:rsidRPr="0001400F">
      <w:rPr>
        <w:rStyle w:val="IntensiverVerweis"/>
      </w:rPr>
      <w:fldChar w:fldCharType="separate"/>
    </w:r>
    <w:r w:rsidR="004A3E06">
      <w:rPr>
        <w:rStyle w:val="IntensiverVerweis"/>
        <w:noProof/>
      </w:rPr>
      <w:t>2</w:t>
    </w:r>
    <w:r w:rsidRPr="0001400F">
      <w:rPr>
        <w:rStyle w:val="IntensiverVerwei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A5166C" w14:textId="77777777" w:rsidR="00C02B01" w:rsidRDefault="00C02B01">
      <w:r>
        <w:separator/>
      </w:r>
    </w:p>
  </w:footnote>
  <w:footnote w:type="continuationSeparator" w:id="0">
    <w:p w14:paraId="1EB1CDE4" w14:textId="77777777" w:rsidR="00C02B01" w:rsidRDefault="00C02B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182DC2" w14:textId="41CC1A2C" w:rsidR="008733EE" w:rsidRPr="00C37B3C" w:rsidRDefault="00BF43A8" w:rsidP="00812897">
    <w:pPr>
      <w:pStyle w:val="Kopfzeile"/>
      <w:rPr>
        <w:rStyle w:val="Hervorhebung"/>
      </w:rPr>
    </w:pPr>
    <w:r>
      <w:rPr>
        <w:rFonts w:ascii="Arial" w:hAnsi="Arial" w:cs="Arial"/>
        <w:b/>
        <w:noProof/>
        <w:color w:val="7F7F7F"/>
      </w:rPr>
      <w:drawing>
        <wp:anchor distT="0" distB="0" distL="114300" distR="114300" simplePos="0" relativeHeight="251658240" behindDoc="1" locked="0" layoutInCell="1" allowOverlap="1" wp14:anchorId="4E14EE03" wp14:editId="6979E50F">
          <wp:simplePos x="0" y="0"/>
          <wp:positionH relativeFrom="margin">
            <wp:posOffset>4225428</wp:posOffset>
          </wp:positionH>
          <wp:positionV relativeFrom="paragraph">
            <wp:posOffset>6985</wp:posOffset>
          </wp:positionV>
          <wp:extent cx="2332160" cy="541494"/>
          <wp:effectExtent l="0" t="0" r="0" b="0"/>
          <wp:wrapNone/>
          <wp:docPr id="2030467777" name="Grafik 1" descr="Ein Bild, das Text, Schrif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67777" name="Grafik 1" descr="Ein Bild, das Text, Schrift, Grafiken, Grafikdesig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2350700" cy="545799"/>
                  </a:xfrm>
                  <a:prstGeom prst="rect">
                    <a:avLst/>
                  </a:prstGeom>
                </pic:spPr>
              </pic:pic>
            </a:graphicData>
          </a:graphic>
          <wp14:sizeRelH relativeFrom="margin">
            <wp14:pctWidth>0</wp14:pctWidth>
          </wp14:sizeRelH>
          <wp14:sizeRelV relativeFrom="margin">
            <wp14:pctHeight>0</wp14:pctHeight>
          </wp14:sizeRelV>
        </wp:anchor>
      </w:drawing>
    </w:r>
    <w:r w:rsidR="00134105">
      <w:rPr>
        <w:rStyle w:val="Hervorhebung"/>
      </w:rPr>
      <w:t>PRESSEINFORMATION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12A3986"/>
    <w:multiLevelType w:val="multilevel"/>
    <w:tmpl w:val="01D6B8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4A3E7A3C"/>
    <w:multiLevelType w:val="hybridMultilevel"/>
    <w:tmpl w:val="C5D0386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04206"/>
    <w:multiLevelType w:val="hybridMultilevel"/>
    <w:tmpl w:val="B75E3AB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68E1B71"/>
    <w:multiLevelType w:val="hybridMultilevel"/>
    <w:tmpl w:val="3B92B5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6AFB7CF3"/>
    <w:multiLevelType w:val="multilevel"/>
    <w:tmpl w:val="9A149C8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138492351">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4039130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90151327">
    <w:abstractNumId w:val="3"/>
  </w:num>
  <w:num w:numId="4" w16cid:durableId="1210921272">
    <w:abstractNumId w:val="2"/>
  </w:num>
  <w:num w:numId="5" w16cid:durableId="5636407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ctiveWritingStyle w:appName="MSWord" w:lang="en-US" w:vendorID="64" w:dllVersion="0" w:nlCheck="1" w:checkStyle="0"/>
  <w:activeWritingStyle w:appName="MSWord" w:lang="de-D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43A8"/>
    <w:rsid w:val="0000082B"/>
    <w:rsid w:val="00001B53"/>
    <w:rsid w:val="0000552A"/>
    <w:rsid w:val="0000762C"/>
    <w:rsid w:val="00007772"/>
    <w:rsid w:val="00007828"/>
    <w:rsid w:val="000111D3"/>
    <w:rsid w:val="0001400F"/>
    <w:rsid w:val="00023748"/>
    <w:rsid w:val="00024169"/>
    <w:rsid w:val="000248EF"/>
    <w:rsid w:val="00027132"/>
    <w:rsid w:val="00031D3E"/>
    <w:rsid w:val="00033052"/>
    <w:rsid w:val="00035315"/>
    <w:rsid w:val="00037C68"/>
    <w:rsid w:val="00044D6F"/>
    <w:rsid w:val="0004574A"/>
    <w:rsid w:val="00047DC6"/>
    <w:rsid w:val="00052905"/>
    <w:rsid w:val="00053D2D"/>
    <w:rsid w:val="000576FD"/>
    <w:rsid w:val="00057E14"/>
    <w:rsid w:val="000734CD"/>
    <w:rsid w:val="000748AA"/>
    <w:rsid w:val="00080DEE"/>
    <w:rsid w:val="000850E9"/>
    <w:rsid w:val="00085AAB"/>
    <w:rsid w:val="000904F8"/>
    <w:rsid w:val="00091634"/>
    <w:rsid w:val="00092381"/>
    <w:rsid w:val="00095893"/>
    <w:rsid w:val="00096ED0"/>
    <w:rsid w:val="00097331"/>
    <w:rsid w:val="000A11B4"/>
    <w:rsid w:val="000A698C"/>
    <w:rsid w:val="000B3ADB"/>
    <w:rsid w:val="000C2E1E"/>
    <w:rsid w:val="000C4565"/>
    <w:rsid w:val="000C46AC"/>
    <w:rsid w:val="000D2292"/>
    <w:rsid w:val="000D5905"/>
    <w:rsid w:val="000D5B22"/>
    <w:rsid w:val="000E043F"/>
    <w:rsid w:val="000E627D"/>
    <w:rsid w:val="000F506B"/>
    <w:rsid w:val="001068F4"/>
    <w:rsid w:val="0011074A"/>
    <w:rsid w:val="00112B1B"/>
    <w:rsid w:val="001226D0"/>
    <w:rsid w:val="00123FF7"/>
    <w:rsid w:val="001260BB"/>
    <w:rsid w:val="00132A7C"/>
    <w:rsid w:val="00134105"/>
    <w:rsid w:val="00153D88"/>
    <w:rsid w:val="001572D4"/>
    <w:rsid w:val="0016033E"/>
    <w:rsid w:val="00167257"/>
    <w:rsid w:val="00171AD2"/>
    <w:rsid w:val="001878BA"/>
    <w:rsid w:val="00197DE9"/>
    <w:rsid w:val="001A2958"/>
    <w:rsid w:val="001A4ED0"/>
    <w:rsid w:val="001B5A45"/>
    <w:rsid w:val="001B7D6C"/>
    <w:rsid w:val="001C06A9"/>
    <w:rsid w:val="001D2DD5"/>
    <w:rsid w:val="001E0F69"/>
    <w:rsid w:val="001F1763"/>
    <w:rsid w:val="001F7D35"/>
    <w:rsid w:val="00201C2A"/>
    <w:rsid w:val="00205EE5"/>
    <w:rsid w:val="002070D8"/>
    <w:rsid w:val="002111E6"/>
    <w:rsid w:val="00213159"/>
    <w:rsid w:val="002165F9"/>
    <w:rsid w:val="002167F4"/>
    <w:rsid w:val="00222D1C"/>
    <w:rsid w:val="00236B79"/>
    <w:rsid w:val="00242546"/>
    <w:rsid w:val="00244500"/>
    <w:rsid w:val="00246201"/>
    <w:rsid w:val="0026171C"/>
    <w:rsid w:val="002625E3"/>
    <w:rsid w:val="002631A5"/>
    <w:rsid w:val="00267F48"/>
    <w:rsid w:val="00274E92"/>
    <w:rsid w:val="00285564"/>
    <w:rsid w:val="002869A1"/>
    <w:rsid w:val="00286C9F"/>
    <w:rsid w:val="00287AEC"/>
    <w:rsid w:val="002930CD"/>
    <w:rsid w:val="00295497"/>
    <w:rsid w:val="0029716F"/>
    <w:rsid w:val="002A0C13"/>
    <w:rsid w:val="002A496C"/>
    <w:rsid w:val="002A5441"/>
    <w:rsid w:val="002A5FB4"/>
    <w:rsid w:val="002B1D3C"/>
    <w:rsid w:val="002B3E28"/>
    <w:rsid w:val="002B6769"/>
    <w:rsid w:val="002C0E3C"/>
    <w:rsid w:val="002D1C5D"/>
    <w:rsid w:val="002D2D27"/>
    <w:rsid w:val="002D3346"/>
    <w:rsid w:val="002D33A8"/>
    <w:rsid w:val="002E16D9"/>
    <w:rsid w:val="002E3F41"/>
    <w:rsid w:val="002E558E"/>
    <w:rsid w:val="002E60D5"/>
    <w:rsid w:val="002F568B"/>
    <w:rsid w:val="002F5E62"/>
    <w:rsid w:val="002F7DE7"/>
    <w:rsid w:val="00305D64"/>
    <w:rsid w:val="00306DF0"/>
    <w:rsid w:val="0030719E"/>
    <w:rsid w:val="00313A16"/>
    <w:rsid w:val="00313FA9"/>
    <w:rsid w:val="00316445"/>
    <w:rsid w:val="003247CD"/>
    <w:rsid w:val="003324B3"/>
    <w:rsid w:val="00336405"/>
    <w:rsid w:val="00340513"/>
    <w:rsid w:val="00342D2A"/>
    <w:rsid w:val="00343085"/>
    <w:rsid w:val="00347B74"/>
    <w:rsid w:val="00353765"/>
    <w:rsid w:val="00353A23"/>
    <w:rsid w:val="00356871"/>
    <w:rsid w:val="0036021B"/>
    <w:rsid w:val="003641B7"/>
    <w:rsid w:val="00370E30"/>
    <w:rsid w:val="00377071"/>
    <w:rsid w:val="00377282"/>
    <w:rsid w:val="00377295"/>
    <w:rsid w:val="00386104"/>
    <w:rsid w:val="00390F80"/>
    <w:rsid w:val="00396006"/>
    <w:rsid w:val="003A0BA4"/>
    <w:rsid w:val="003A3860"/>
    <w:rsid w:val="003A6468"/>
    <w:rsid w:val="003B7167"/>
    <w:rsid w:val="003B75F5"/>
    <w:rsid w:val="003C032C"/>
    <w:rsid w:val="003C070E"/>
    <w:rsid w:val="003C24AC"/>
    <w:rsid w:val="003D4D99"/>
    <w:rsid w:val="003E0CFC"/>
    <w:rsid w:val="003E29AB"/>
    <w:rsid w:val="003E6106"/>
    <w:rsid w:val="003E67D7"/>
    <w:rsid w:val="003E6F25"/>
    <w:rsid w:val="003F27E1"/>
    <w:rsid w:val="003F46B9"/>
    <w:rsid w:val="003F591B"/>
    <w:rsid w:val="00401947"/>
    <w:rsid w:val="00404D46"/>
    <w:rsid w:val="00405104"/>
    <w:rsid w:val="004069A3"/>
    <w:rsid w:val="00412DF6"/>
    <w:rsid w:val="004253E5"/>
    <w:rsid w:val="00425F56"/>
    <w:rsid w:val="00426FA2"/>
    <w:rsid w:val="004326DA"/>
    <w:rsid w:val="0043331F"/>
    <w:rsid w:val="004337B3"/>
    <w:rsid w:val="00437D9F"/>
    <w:rsid w:val="004432F0"/>
    <w:rsid w:val="00443616"/>
    <w:rsid w:val="004460C3"/>
    <w:rsid w:val="00446768"/>
    <w:rsid w:val="004502B4"/>
    <w:rsid w:val="00450695"/>
    <w:rsid w:val="00456B68"/>
    <w:rsid w:val="00460EFE"/>
    <w:rsid w:val="00462C93"/>
    <w:rsid w:val="004635A8"/>
    <w:rsid w:val="00463C1F"/>
    <w:rsid w:val="00470049"/>
    <w:rsid w:val="00473463"/>
    <w:rsid w:val="0047605E"/>
    <w:rsid w:val="00476497"/>
    <w:rsid w:val="0048760E"/>
    <w:rsid w:val="00490D73"/>
    <w:rsid w:val="004930CE"/>
    <w:rsid w:val="00493A93"/>
    <w:rsid w:val="00494065"/>
    <w:rsid w:val="00494D9D"/>
    <w:rsid w:val="004A3BBD"/>
    <w:rsid w:val="004A3E06"/>
    <w:rsid w:val="004A58B9"/>
    <w:rsid w:val="004B48B4"/>
    <w:rsid w:val="004B499F"/>
    <w:rsid w:val="004B5193"/>
    <w:rsid w:val="004C4150"/>
    <w:rsid w:val="004D1492"/>
    <w:rsid w:val="004D5BB3"/>
    <w:rsid w:val="004E1EBD"/>
    <w:rsid w:val="004E3E46"/>
    <w:rsid w:val="004E4588"/>
    <w:rsid w:val="004E72D4"/>
    <w:rsid w:val="004E764E"/>
    <w:rsid w:val="004F2AE3"/>
    <w:rsid w:val="004F776F"/>
    <w:rsid w:val="00504D97"/>
    <w:rsid w:val="00506596"/>
    <w:rsid w:val="00506C8E"/>
    <w:rsid w:val="00507133"/>
    <w:rsid w:val="00525A93"/>
    <w:rsid w:val="00526F6F"/>
    <w:rsid w:val="00530751"/>
    <w:rsid w:val="00530D2B"/>
    <w:rsid w:val="00532DF8"/>
    <w:rsid w:val="005339A9"/>
    <w:rsid w:val="00534D6C"/>
    <w:rsid w:val="00541824"/>
    <w:rsid w:val="005529CE"/>
    <w:rsid w:val="00552EEE"/>
    <w:rsid w:val="00552F73"/>
    <w:rsid w:val="00554CA2"/>
    <w:rsid w:val="00566C00"/>
    <w:rsid w:val="00571DFB"/>
    <w:rsid w:val="0057398B"/>
    <w:rsid w:val="005765AB"/>
    <w:rsid w:val="00577C2B"/>
    <w:rsid w:val="00581F69"/>
    <w:rsid w:val="0058254F"/>
    <w:rsid w:val="005964F3"/>
    <w:rsid w:val="005A2223"/>
    <w:rsid w:val="005B3716"/>
    <w:rsid w:val="005B5077"/>
    <w:rsid w:val="005B5C4E"/>
    <w:rsid w:val="005B6FFF"/>
    <w:rsid w:val="005C13F7"/>
    <w:rsid w:val="005C2EBC"/>
    <w:rsid w:val="005C57F7"/>
    <w:rsid w:val="005C7F09"/>
    <w:rsid w:val="005D0B6C"/>
    <w:rsid w:val="005D2188"/>
    <w:rsid w:val="005E1773"/>
    <w:rsid w:val="005E52F9"/>
    <w:rsid w:val="005E6635"/>
    <w:rsid w:val="005E74A7"/>
    <w:rsid w:val="005F10B5"/>
    <w:rsid w:val="005F2756"/>
    <w:rsid w:val="005F472E"/>
    <w:rsid w:val="005F4AB6"/>
    <w:rsid w:val="005F4D9B"/>
    <w:rsid w:val="005F4DE5"/>
    <w:rsid w:val="005F6701"/>
    <w:rsid w:val="005F7563"/>
    <w:rsid w:val="006013EF"/>
    <w:rsid w:val="00606A5A"/>
    <w:rsid w:val="00610241"/>
    <w:rsid w:val="00614B87"/>
    <w:rsid w:val="00620B19"/>
    <w:rsid w:val="00623672"/>
    <w:rsid w:val="00623F5D"/>
    <w:rsid w:val="00623FE0"/>
    <w:rsid w:val="00641FC9"/>
    <w:rsid w:val="00646334"/>
    <w:rsid w:val="00647F74"/>
    <w:rsid w:val="0065328A"/>
    <w:rsid w:val="0065426D"/>
    <w:rsid w:val="00655224"/>
    <w:rsid w:val="00657CFE"/>
    <w:rsid w:val="00663707"/>
    <w:rsid w:val="006644DB"/>
    <w:rsid w:val="00664746"/>
    <w:rsid w:val="0066494C"/>
    <w:rsid w:val="00665EB5"/>
    <w:rsid w:val="006721C5"/>
    <w:rsid w:val="00673A4D"/>
    <w:rsid w:val="006819A0"/>
    <w:rsid w:val="0068225C"/>
    <w:rsid w:val="006940FE"/>
    <w:rsid w:val="006945CD"/>
    <w:rsid w:val="006977CA"/>
    <w:rsid w:val="006A4C73"/>
    <w:rsid w:val="006B1430"/>
    <w:rsid w:val="006B3EF8"/>
    <w:rsid w:val="006B65AA"/>
    <w:rsid w:val="006B7852"/>
    <w:rsid w:val="006C620F"/>
    <w:rsid w:val="006C6FC7"/>
    <w:rsid w:val="006D158A"/>
    <w:rsid w:val="006F3EAA"/>
    <w:rsid w:val="00700A85"/>
    <w:rsid w:val="00702F98"/>
    <w:rsid w:val="00704AF4"/>
    <w:rsid w:val="00706F41"/>
    <w:rsid w:val="007104FB"/>
    <w:rsid w:val="00727CA3"/>
    <w:rsid w:val="0074574E"/>
    <w:rsid w:val="007463C1"/>
    <w:rsid w:val="00752BDA"/>
    <w:rsid w:val="007547B9"/>
    <w:rsid w:val="007554A4"/>
    <w:rsid w:val="00761983"/>
    <w:rsid w:val="00766BEA"/>
    <w:rsid w:val="00770FB8"/>
    <w:rsid w:val="00780A36"/>
    <w:rsid w:val="0078359A"/>
    <w:rsid w:val="00784B97"/>
    <w:rsid w:val="00794717"/>
    <w:rsid w:val="007A09B4"/>
    <w:rsid w:val="007A206C"/>
    <w:rsid w:val="007A208D"/>
    <w:rsid w:val="007A3B58"/>
    <w:rsid w:val="007B5237"/>
    <w:rsid w:val="007B5752"/>
    <w:rsid w:val="007C65D8"/>
    <w:rsid w:val="007D00A0"/>
    <w:rsid w:val="007D0344"/>
    <w:rsid w:val="007D342B"/>
    <w:rsid w:val="008101FD"/>
    <w:rsid w:val="00811A64"/>
    <w:rsid w:val="00812897"/>
    <w:rsid w:val="008172E7"/>
    <w:rsid w:val="00824DC8"/>
    <w:rsid w:val="00831722"/>
    <w:rsid w:val="00831EC2"/>
    <w:rsid w:val="00833E77"/>
    <w:rsid w:val="00835832"/>
    <w:rsid w:val="00845EF4"/>
    <w:rsid w:val="0084671C"/>
    <w:rsid w:val="00846823"/>
    <w:rsid w:val="00853BA9"/>
    <w:rsid w:val="008543D5"/>
    <w:rsid w:val="00855F5E"/>
    <w:rsid w:val="008610A3"/>
    <w:rsid w:val="00863848"/>
    <w:rsid w:val="00865C5E"/>
    <w:rsid w:val="008661F6"/>
    <w:rsid w:val="00867920"/>
    <w:rsid w:val="00867B92"/>
    <w:rsid w:val="00872145"/>
    <w:rsid w:val="008733EE"/>
    <w:rsid w:val="008751F9"/>
    <w:rsid w:val="0087621B"/>
    <w:rsid w:val="00876462"/>
    <w:rsid w:val="00883398"/>
    <w:rsid w:val="00884D39"/>
    <w:rsid w:val="008960DD"/>
    <w:rsid w:val="008A394E"/>
    <w:rsid w:val="008A6418"/>
    <w:rsid w:val="008C0C17"/>
    <w:rsid w:val="008C2354"/>
    <w:rsid w:val="008C6B45"/>
    <w:rsid w:val="008D0F7B"/>
    <w:rsid w:val="008D3082"/>
    <w:rsid w:val="008D48B5"/>
    <w:rsid w:val="008D4B32"/>
    <w:rsid w:val="008D59F9"/>
    <w:rsid w:val="008D6DD2"/>
    <w:rsid w:val="008E2005"/>
    <w:rsid w:val="008E2300"/>
    <w:rsid w:val="008E2794"/>
    <w:rsid w:val="008E4F13"/>
    <w:rsid w:val="008E69F1"/>
    <w:rsid w:val="008F5085"/>
    <w:rsid w:val="00900E2B"/>
    <w:rsid w:val="009179C5"/>
    <w:rsid w:val="00921331"/>
    <w:rsid w:val="00932F71"/>
    <w:rsid w:val="009331BB"/>
    <w:rsid w:val="009376FF"/>
    <w:rsid w:val="00937FC7"/>
    <w:rsid w:val="0094422B"/>
    <w:rsid w:val="009451B5"/>
    <w:rsid w:val="009556E5"/>
    <w:rsid w:val="0095766F"/>
    <w:rsid w:val="00964129"/>
    <w:rsid w:val="009666C1"/>
    <w:rsid w:val="009914BB"/>
    <w:rsid w:val="0099511E"/>
    <w:rsid w:val="00997B32"/>
    <w:rsid w:val="009A4D5D"/>
    <w:rsid w:val="009A61CC"/>
    <w:rsid w:val="009A7F4D"/>
    <w:rsid w:val="009B7C66"/>
    <w:rsid w:val="009C419C"/>
    <w:rsid w:val="009C5CA9"/>
    <w:rsid w:val="009C6DA1"/>
    <w:rsid w:val="009D1275"/>
    <w:rsid w:val="009E1B3C"/>
    <w:rsid w:val="009E7F75"/>
    <w:rsid w:val="009F040E"/>
    <w:rsid w:val="009F0629"/>
    <w:rsid w:val="009F1EDA"/>
    <w:rsid w:val="009F341D"/>
    <w:rsid w:val="009F38BF"/>
    <w:rsid w:val="00A011B7"/>
    <w:rsid w:val="00A1010C"/>
    <w:rsid w:val="00A12CC7"/>
    <w:rsid w:val="00A21638"/>
    <w:rsid w:val="00A23777"/>
    <w:rsid w:val="00A3766B"/>
    <w:rsid w:val="00A41549"/>
    <w:rsid w:val="00A44E3E"/>
    <w:rsid w:val="00A47C68"/>
    <w:rsid w:val="00A50152"/>
    <w:rsid w:val="00A5180C"/>
    <w:rsid w:val="00A53BA9"/>
    <w:rsid w:val="00A67647"/>
    <w:rsid w:val="00A70139"/>
    <w:rsid w:val="00A71290"/>
    <w:rsid w:val="00A76C85"/>
    <w:rsid w:val="00A76F3D"/>
    <w:rsid w:val="00A80B30"/>
    <w:rsid w:val="00A813BF"/>
    <w:rsid w:val="00A8483D"/>
    <w:rsid w:val="00A859E1"/>
    <w:rsid w:val="00A8616D"/>
    <w:rsid w:val="00A86EB4"/>
    <w:rsid w:val="00AA3007"/>
    <w:rsid w:val="00AA401E"/>
    <w:rsid w:val="00AA42F1"/>
    <w:rsid w:val="00AA52B4"/>
    <w:rsid w:val="00AB62CE"/>
    <w:rsid w:val="00AC5167"/>
    <w:rsid w:val="00AC7DDE"/>
    <w:rsid w:val="00AD2466"/>
    <w:rsid w:val="00AD30D7"/>
    <w:rsid w:val="00AD704E"/>
    <w:rsid w:val="00AE2A3B"/>
    <w:rsid w:val="00AE4F6B"/>
    <w:rsid w:val="00AF0D61"/>
    <w:rsid w:val="00AF78EC"/>
    <w:rsid w:val="00B02C33"/>
    <w:rsid w:val="00B05944"/>
    <w:rsid w:val="00B05BEF"/>
    <w:rsid w:val="00B066AA"/>
    <w:rsid w:val="00B06D53"/>
    <w:rsid w:val="00B127F6"/>
    <w:rsid w:val="00B12824"/>
    <w:rsid w:val="00B131CE"/>
    <w:rsid w:val="00B23546"/>
    <w:rsid w:val="00B351C8"/>
    <w:rsid w:val="00B35452"/>
    <w:rsid w:val="00B359A4"/>
    <w:rsid w:val="00B40033"/>
    <w:rsid w:val="00B427CA"/>
    <w:rsid w:val="00B4301E"/>
    <w:rsid w:val="00B444C3"/>
    <w:rsid w:val="00B45529"/>
    <w:rsid w:val="00B455D9"/>
    <w:rsid w:val="00B47217"/>
    <w:rsid w:val="00B47C92"/>
    <w:rsid w:val="00B512E3"/>
    <w:rsid w:val="00B5151F"/>
    <w:rsid w:val="00B51857"/>
    <w:rsid w:val="00B53763"/>
    <w:rsid w:val="00B54AF4"/>
    <w:rsid w:val="00B62A60"/>
    <w:rsid w:val="00B64988"/>
    <w:rsid w:val="00B81816"/>
    <w:rsid w:val="00B8331C"/>
    <w:rsid w:val="00B955E4"/>
    <w:rsid w:val="00BA5C7E"/>
    <w:rsid w:val="00BA60B7"/>
    <w:rsid w:val="00BB0857"/>
    <w:rsid w:val="00BB549F"/>
    <w:rsid w:val="00BC0584"/>
    <w:rsid w:val="00BC379C"/>
    <w:rsid w:val="00BD0851"/>
    <w:rsid w:val="00BD6A7C"/>
    <w:rsid w:val="00BE3C2A"/>
    <w:rsid w:val="00BF317D"/>
    <w:rsid w:val="00BF421B"/>
    <w:rsid w:val="00BF43A8"/>
    <w:rsid w:val="00BF43E3"/>
    <w:rsid w:val="00C02B01"/>
    <w:rsid w:val="00C02C41"/>
    <w:rsid w:val="00C1063C"/>
    <w:rsid w:val="00C11A96"/>
    <w:rsid w:val="00C12ED4"/>
    <w:rsid w:val="00C21BD1"/>
    <w:rsid w:val="00C21CC3"/>
    <w:rsid w:val="00C37B3C"/>
    <w:rsid w:val="00C43869"/>
    <w:rsid w:val="00C52436"/>
    <w:rsid w:val="00C53155"/>
    <w:rsid w:val="00C555DF"/>
    <w:rsid w:val="00C5653A"/>
    <w:rsid w:val="00C60698"/>
    <w:rsid w:val="00C66A2F"/>
    <w:rsid w:val="00C67AE1"/>
    <w:rsid w:val="00C7381C"/>
    <w:rsid w:val="00C77360"/>
    <w:rsid w:val="00C80DA1"/>
    <w:rsid w:val="00C81834"/>
    <w:rsid w:val="00C841C2"/>
    <w:rsid w:val="00C8685F"/>
    <w:rsid w:val="00C9354D"/>
    <w:rsid w:val="00C95B23"/>
    <w:rsid w:val="00CA0973"/>
    <w:rsid w:val="00CA681A"/>
    <w:rsid w:val="00CB1FFD"/>
    <w:rsid w:val="00CC11B8"/>
    <w:rsid w:val="00CC18EC"/>
    <w:rsid w:val="00CC280D"/>
    <w:rsid w:val="00CC4631"/>
    <w:rsid w:val="00CD21A2"/>
    <w:rsid w:val="00CD2E6D"/>
    <w:rsid w:val="00CD33BE"/>
    <w:rsid w:val="00CD7404"/>
    <w:rsid w:val="00CE1AC3"/>
    <w:rsid w:val="00CE22B2"/>
    <w:rsid w:val="00CF53CB"/>
    <w:rsid w:val="00CF5B98"/>
    <w:rsid w:val="00D01744"/>
    <w:rsid w:val="00D01CD1"/>
    <w:rsid w:val="00D05935"/>
    <w:rsid w:val="00D16A3C"/>
    <w:rsid w:val="00D32C6D"/>
    <w:rsid w:val="00D33CEA"/>
    <w:rsid w:val="00D34F83"/>
    <w:rsid w:val="00D40310"/>
    <w:rsid w:val="00D4091D"/>
    <w:rsid w:val="00D420B8"/>
    <w:rsid w:val="00D42B2A"/>
    <w:rsid w:val="00D43A78"/>
    <w:rsid w:val="00D469B9"/>
    <w:rsid w:val="00D47187"/>
    <w:rsid w:val="00D52B4C"/>
    <w:rsid w:val="00D62F22"/>
    <w:rsid w:val="00D66503"/>
    <w:rsid w:val="00D66F2A"/>
    <w:rsid w:val="00D73415"/>
    <w:rsid w:val="00D74CCD"/>
    <w:rsid w:val="00D7558B"/>
    <w:rsid w:val="00D77C33"/>
    <w:rsid w:val="00D846B2"/>
    <w:rsid w:val="00D84CDC"/>
    <w:rsid w:val="00D904A1"/>
    <w:rsid w:val="00DA436F"/>
    <w:rsid w:val="00DA6611"/>
    <w:rsid w:val="00DB51DC"/>
    <w:rsid w:val="00DC2C03"/>
    <w:rsid w:val="00DC303B"/>
    <w:rsid w:val="00DC5EB6"/>
    <w:rsid w:val="00DD05A9"/>
    <w:rsid w:val="00DD29D8"/>
    <w:rsid w:val="00DD329F"/>
    <w:rsid w:val="00DD4603"/>
    <w:rsid w:val="00DD5525"/>
    <w:rsid w:val="00DD5893"/>
    <w:rsid w:val="00DE1100"/>
    <w:rsid w:val="00DE1A52"/>
    <w:rsid w:val="00DE7AD4"/>
    <w:rsid w:val="00DF1AC8"/>
    <w:rsid w:val="00DF2560"/>
    <w:rsid w:val="00DF2DF2"/>
    <w:rsid w:val="00E06788"/>
    <w:rsid w:val="00E11C3A"/>
    <w:rsid w:val="00E11F49"/>
    <w:rsid w:val="00E13963"/>
    <w:rsid w:val="00E143EB"/>
    <w:rsid w:val="00E16E8D"/>
    <w:rsid w:val="00E20128"/>
    <w:rsid w:val="00E203F7"/>
    <w:rsid w:val="00E24BE0"/>
    <w:rsid w:val="00E26BFD"/>
    <w:rsid w:val="00E26F7F"/>
    <w:rsid w:val="00E327CE"/>
    <w:rsid w:val="00E33960"/>
    <w:rsid w:val="00E34B5A"/>
    <w:rsid w:val="00E34B75"/>
    <w:rsid w:val="00E361E1"/>
    <w:rsid w:val="00E40E61"/>
    <w:rsid w:val="00E4442A"/>
    <w:rsid w:val="00E46A82"/>
    <w:rsid w:val="00E567B6"/>
    <w:rsid w:val="00E57063"/>
    <w:rsid w:val="00E57DCE"/>
    <w:rsid w:val="00E6389C"/>
    <w:rsid w:val="00E67E12"/>
    <w:rsid w:val="00E94D70"/>
    <w:rsid w:val="00E95164"/>
    <w:rsid w:val="00E963C4"/>
    <w:rsid w:val="00E97F5E"/>
    <w:rsid w:val="00EA38A0"/>
    <w:rsid w:val="00EA4600"/>
    <w:rsid w:val="00EB5BB5"/>
    <w:rsid w:val="00EC078B"/>
    <w:rsid w:val="00EC0E11"/>
    <w:rsid w:val="00EC221B"/>
    <w:rsid w:val="00EC34BC"/>
    <w:rsid w:val="00ED5E93"/>
    <w:rsid w:val="00ED7168"/>
    <w:rsid w:val="00ED7586"/>
    <w:rsid w:val="00EE1475"/>
    <w:rsid w:val="00EE1C46"/>
    <w:rsid w:val="00EF3568"/>
    <w:rsid w:val="00EF4D3E"/>
    <w:rsid w:val="00EF6282"/>
    <w:rsid w:val="00F02931"/>
    <w:rsid w:val="00F063F7"/>
    <w:rsid w:val="00F16A3E"/>
    <w:rsid w:val="00F20634"/>
    <w:rsid w:val="00F237ED"/>
    <w:rsid w:val="00F24CFF"/>
    <w:rsid w:val="00F261BF"/>
    <w:rsid w:val="00F2668A"/>
    <w:rsid w:val="00F26ECF"/>
    <w:rsid w:val="00F311A2"/>
    <w:rsid w:val="00F31B60"/>
    <w:rsid w:val="00F37F63"/>
    <w:rsid w:val="00F410C6"/>
    <w:rsid w:val="00F43F13"/>
    <w:rsid w:val="00F444F8"/>
    <w:rsid w:val="00F44F17"/>
    <w:rsid w:val="00F558F2"/>
    <w:rsid w:val="00F5645C"/>
    <w:rsid w:val="00F64253"/>
    <w:rsid w:val="00F6656E"/>
    <w:rsid w:val="00F7515D"/>
    <w:rsid w:val="00F75334"/>
    <w:rsid w:val="00F80CBC"/>
    <w:rsid w:val="00F91FBD"/>
    <w:rsid w:val="00F93562"/>
    <w:rsid w:val="00F95EC0"/>
    <w:rsid w:val="00FA289B"/>
    <w:rsid w:val="00FA3BE0"/>
    <w:rsid w:val="00FB5200"/>
    <w:rsid w:val="00FD04CE"/>
    <w:rsid w:val="00FD21D5"/>
    <w:rsid w:val="00FD2438"/>
    <w:rsid w:val="00FD3B28"/>
    <w:rsid w:val="00FD5C7E"/>
    <w:rsid w:val="00FE0306"/>
    <w:rsid w:val="00FE0A1B"/>
    <w:rsid w:val="00FF156C"/>
    <w:rsid w:val="11BE7F97"/>
    <w:rsid w:val="29E67DAB"/>
    <w:rsid w:val="2EBAF53C"/>
    <w:rsid w:val="35632D4B"/>
    <w:rsid w:val="37AEEF39"/>
    <w:rsid w:val="43060F47"/>
    <w:rsid w:val="5FCB0F08"/>
    <w:rsid w:val="65922ADE"/>
    <w:rsid w:val="6AAEA20A"/>
    <w:rsid w:val="700EB52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AFCEC69"/>
  <w15:docId w15:val="{68908AFF-F06B-4461-B6D9-472F0C0AB8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Fließtext"/>
    <w:qFormat/>
    <w:rsid w:val="0066627A"/>
    <w:rPr>
      <w:rFonts w:ascii="Helvetica" w:eastAsia="Times" w:hAnsi="Helvetica"/>
      <w:sz w:val="22"/>
    </w:rPr>
  </w:style>
  <w:style w:type="paragraph" w:styleId="berschrift1">
    <w:name w:val="heading 1"/>
    <w:aliases w:val="Head"/>
    <w:basedOn w:val="Standard"/>
    <w:next w:val="Standard"/>
    <w:link w:val="berschrift1Zchn"/>
    <w:qFormat/>
    <w:rsid w:val="00C37B3C"/>
    <w:pPr>
      <w:spacing w:line="360" w:lineRule="auto"/>
      <w:ind w:right="21"/>
      <w:outlineLvl w:val="0"/>
    </w:pPr>
    <w:rPr>
      <w:rFonts w:ascii="Arial" w:hAnsi="Arial" w:cs="Arial"/>
      <w:b/>
      <w:noProof/>
      <w:sz w:val="24"/>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PresseinfoUnterberschrift">
    <w:name w:val="Presseinfo Unterüberschrift"/>
    <w:basedOn w:val="Standard"/>
    <w:rsid w:val="0066627A"/>
    <w:pPr>
      <w:keepNext/>
      <w:spacing w:after="400" w:line="360" w:lineRule="auto"/>
      <w:outlineLvl w:val="0"/>
    </w:pPr>
    <w:rPr>
      <w:rFonts w:ascii="Arial" w:eastAsia="Times New Roman" w:hAnsi="Arial"/>
      <w:b/>
      <w:color w:val="000000"/>
      <w:kern w:val="32"/>
      <w:sz w:val="24"/>
    </w:rPr>
  </w:style>
  <w:style w:type="paragraph" w:styleId="Kopfzeile">
    <w:name w:val="header"/>
    <w:basedOn w:val="Standard"/>
    <w:link w:val="KopfzeileZchn"/>
    <w:uiPriority w:val="99"/>
    <w:rsid w:val="00CC1177"/>
    <w:pPr>
      <w:tabs>
        <w:tab w:val="center" w:pos="4536"/>
        <w:tab w:val="right" w:pos="9072"/>
      </w:tabs>
    </w:pPr>
  </w:style>
  <w:style w:type="paragraph" w:styleId="Fuzeile">
    <w:name w:val="footer"/>
    <w:basedOn w:val="Standard"/>
    <w:semiHidden/>
    <w:rsid w:val="00CC1177"/>
    <w:pPr>
      <w:tabs>
        <w:tab w:val="center" w:pos="4536"/>
        <w:tab w:val="right" w:pos="9072"/>
      </w:tabs>
    </w:pPr>
  </w:style>
  <w:style w:type="character" w:styleId="Seitenzahl">
    <w:name w:val="page number"/>
    <w:basedOn w:val="Absatz-Standardschriftart"/>
    <w:rsid w:val="00CC1177"/>
  </w:style>
  <w:style w:type="character" w:styleId="Hyperlink">
    <w:name w:val="Hyperlink"/>
    <w:rsid w:val="00D47187"/>
    <w:rPr>
      <w:color w:val="666666"/>
      <w:u w:val="single"/>
    </w:rPr>
  </w:style>
  <w:style w:type="character" w:customStyle="1" w:styleId="KopfzeileZchn">
    <w:name w:val="Kopfzeile Zchn"/>
    <w:link w:val="Kopfzeile"/>
    <w:uiPriority w:val="99"/>
    <w:rsid w:val="009A61CC"/>
    <w:rPr>
      <w:rFonts w:ascii="Helvetica" w:eastAsia="Times" w:hAnsi="Helvetica"/>
      <w:sz w:val="22"/>
    </w:rPr>
  </w:style>
  <w:style w:type="paragraph" w:customStyle="1" w:styleId="CCCopytext">
    <w:name w:val="CC Copytext"/>
    <w:basedOn w:val="Standard"/>
    <w:autoRedefine/>
    <w:uiPriority w:val="99"/>
    <w:rsid w:val="009A61CC"/>
    <w:pPr>
      <w:spacing w:after="280" w:line="280" w:lineRule="exact"/>
    </w:pPr>
    <w:rPr>
      <w:rFonts w:ascii="Arial" w:eastAsia="MS Mincho" w:hAnsi="Arial" w:cs="Arial"/>
      <w:noProof/>
      <w:sz w:val="18"/>
      <w:szCs w:val="18"/>
    </w:rPr>
  </w:style>
  <w:style w:type="character" w:styleId="Hervorhebung">
    <w:name w:val="Emphasis"/>
    <w:aliases w:val="Kopf"/>
    <w:uiPriority w:val="20"/>
    <w:qFormat/>
    <w:rsid w:val="00C37B3C"/>
    <w:rPr>
      <w:rFonts w:ascii="Arial" w:hAnsi="Arial" w:cs="Arial"/>
      <w:b/>
      <w:color w:val="7F7F7F"/>
    </w:rPr>
  </w:style>
  <w:style w:type="character" w:styleId="Kommentarzeichen">
    <w:name w:val="annotation reference"/>
    <w:rsid w:val="000576FD"/>
    <w:rPr>
      <w:sz w:val="16"/>
      <w:szCs w:val="16"/>
    </w:rPr>
  </w:style>
  <w:style w:type="paragraph" w:styleId="Kommentartext">
    <w:name w:val="annotation text"/>
    <w:basedOn w:val="Standard"/>
    <w:link w:val="KommentartextZchn"/>
    <w:rsid w:val="000576FD"/>
    <w:rPr>
      <w:sz w:val="20"/>
    </w:rPr>
  </w:style>
  <w:style w:type="character" w:customStyle="1" w:styleId="KommentartextZchn">
    <w:name w:val="Kommentartext Zchn"/>
    <w:link w:val="Kommentartext"/>
    <w:rsid w:val="000576FD"/>
    <w:rPr>
      <w:rFonts w:ascii="Helvetica" w:eastAsia="Times" w:hAnsi="Helvetica"/>
    </w:rPr>
  </w:style>
  <w:style w:type="paragraph" w:styleId="Kommentarthema">
    <w:name w:val="annotation subject"/>
    <w:basedOn w:val="Kommentartext"/>
    <w:next w:val="Kommentartext"/>
    <w:link w:val="KommentarthemaZchn"/>
    <w:rsid w:val="000576FD"/>
    <w:rPr>
      <w:b/>
      <w:bCs/>
    </w:rPr>
  </w:style>
  <w:style w:type="character" w:customStyle="1" w:styleId="KommentarthemaZchn">
    <w:name w:val="Kommentarthema Zchn"/>
    <w:link w:val="Kommentarthema"/>
    <w:rsid w:val="000576FD"/>
    <w:rPr>
      <w:rFonts w:ascii="Helvetica" w:eastAsia="Times" w:hAnsi="Helvetica"/>
      <w:b/>
      <w:bCs/>
    </w:rPr>
  </w:style>
  <w:style w:type="paragraph" w:styleId="Sprechblasentext">
    <w:name w:val="Balloon Text"/>
    <w:basedOn w:val="Standard"/>
    <w:link w:val="SprechblasentextZchn"/>
    <w:rsid w:val="000576FD"/>
    <w:rPr>
      <w:rFonts w:ascii="Tahoma" w:hAnsi="Tahoma"/>
      <w:sz w:val="16"/>
      <w:szCs w:val="16"/>
    </w:rPr>
  </w:style>
  <w:style w:type="character" w:customStyle="1" w:styleId="SprechblasentextZchn">
    <w:name w:val="Sprechblasentext Zchn"/>
    <w:link w:val="Sprechblasentext"/>
    <w:rsid w:val="000576FD"/>
    <w:rPr>
      <w:rFonts w:ascii="Tahoma" w:eastAsia="Times" w:hAnsi="Tahoma" w:cs="Tahoma"/>
      <w:sz w:val="16"/>
      <w:szCs w:val="16"/>
    </w:rPr>
  </w:style>
  <w:style w:type="character" w:styleId="BesuchterLink">
    <w:name w:val="FollowedHyperlink"/>
    <w:rsid w:val="00DD05A9"/>
    <w:rPr>
      <w:color w:val="800080"/>
      <w:u w:val="single"/>
    </w:rPr>
  </w:style>
  <w:style w:type="character" w:customStyle="1" w:styleId="berschrift1Zchn">
    <w:name w:val="Überschrift 1 Zchn"/>
    <w:aliases w:val="Head Zchn"/>
    <w:basedOn w:val="Absatz-Standardschriftart"/>
    <w:link w:val="berschrift1"/>
    <w:rsid w:val="00C37B3C"/>
    <w:rPr>
      <w:rFonts w:ascii="Arial" w:eastAsia="Times" w:hAnsi="Arial" w:cs="Arial"/>
      <w:b/>
      <w:noProof/>
      <w:sz w:val="24"/>
      <w:lang w:eastAsia="en-US"/>
    </w:rPr>
  </w:style>
  <w:style w:type="paragraph" w:styleId="Untertitel">
    <w:name w:val="Subtitle"/>
    <w:aliases w:val="Subhead"/>
    <w:basedOn w:val="Standard"/>
    <w:next w:val="Standard"/>
    <w:link w:val="UntertitelZchn"/>
    <w:qFormat/>
    <w:rsid w:val="00C37B3C"/>
    <w:pPr>
      <w:spacing w:line="360" w:lineRule="auto"/>
      <w:ind w:right="23"/>
    </w:pPr>
    <w:rPr>
      <w:rFonts w:ascii="Arial" w:hAnsi="Arial" w:cs="Arial"/>
      <w:b/>
      <w:sz w:val="20"/>
    </w:rPr>
  </w:style>
  <w:style w:type="character" w:customStyle="1" w:styleId="UntertitelZchn">
    <w:name w:val="Untertitel Zchn"/>
    <w:aliases w:val="Subhead Zchn"/>
    <w:basedOn w:val="Absatz-Standardschriftart"/>
    <w:link w:val="Untertitel"/>
    <w:rsid w:val="00C37B3C"/>
    <w:rPr>
      <w:rFonts w:ascii="Arial" w:eastAsia="Times" w:hAnsi="Arial" w:cs="Arial"/>
      <w:b/>
    </w:rPr>
  </w:style>
  <w:style w:type="character" w:styleId="Fett">
    <w:name w:val="Strong"/>
    <w:basedOn w:val="Absatz-Standardschriftart"/>
    <w:qFormat/>
    <w:rsid w:val="00C37B3C"/>
    <w:rPr>
      <w:rFonts w:ascii="Arial" w:hAnsi="Arial" w:cs="Arial"/>
      <w:b/>
      <w:bCs/>
      <w:sz w:val="20"/>
    </w:rPr>
  </w:style>
  <w:style w:type="paragraph" w:styleId="KeinLeerraum">
    <w:name w:val="No Spacing"/>
    <w:aliases w:val="Zwischenhead"/>
    <w:basedOn w:val="Standard"/>
    <w:uiPriority w:val="1"/>
    <w:qFormat/>
    <w:rsid w:val="00C37B3C"/>
    <w:pPr>
      <w:spacing w:line="360" w:lineRule="auto"/>
      <w:jc w:val="both"/>
    </w:pPr>
    <w:rPr>
      <w:rFonts w:ascii="Arial" w:hAnsi="Arial" w:cs="Arial"/>
      <w:b/>
      <w:bCs/>
      <w:color w:val="000000"/>
      <w:sz w:val="20"/>
    </w:rPr>
  </w:style>
  <w:style w:type="character" w:styleId="SchwacheHervorhebung">
    <w:name w:val="Subtle Emphasis"/>
    <w:aliases w:val="Marginalspalte"/>
    <w:uiPriority w:val="19"/>
    <w:qFormat/>
    <w:rsid w:val="00C37B3C"/>
    <w:rPr>
      <w:rFonts w:ascii="Arial" w:hAnsi="Arial" w:cs="Arial"/>
      <w:color w:val="808080"/>
      <w:sz w:val="16"/>
      <w:szCs w:val="16"/>
    </w:rPr>
  </w:style>
  <w:style w:type="character" w:styleId="IntensiveHervorhebung">
    <w:name w:val="Intense Emphasis"/>
    <w:aliases w:val="Kursiv"/>
    <w:uiPriority w:val="21"/>
    <w:qFormat/>
    <w:rsid w:val="00C37B3C"/>
    <w:rPr>
      <w:rFonts w:ascii="Arial" w:hAnsi="Arial" w:cs="Arial"/>
      <w:i/>
      <w:color w:val="000000"/>
      <w:sz w:val="20"/>
    </w:rPr>
  </w:style>
  <w:style w:type="paragraph" w:styleId="Zitat">
    <w:name w:val="Quote"/>
    <w:aliases w:val="Abbinder Fett"/>
    <w:basedOn w:val="Standard"/>
    <w:next w:val="Standard"/>
    <w:link w:val="ZitatZchn"/>
    <w:uiPriority w:val="29"/>
    <w:qFormat/>
    <w:rsid w:val="00C37B3C"/>
    <w:pPr>
      <w:spacing w:line="360" w:lineRule="auto"/>
    </w:pPr>
    <w:rPr>
      <w:rFonts w:ascii="Arial" w:hAnsi="Arial"/>
      <w:b/>
      <w:sz w:val="18"/>
      <w:szCs w:val="18"/>
    </w:rPr>
  </w:style>
  <w:style w:type="character" w:customStyle="1" w:styleId="ZitatZchn">
    <w:name w:val="Zitat Zchn"/>
    <w:aliases w:val="Abbinder Fett Zchn"/>
    <w:basedOn w:val="Absatz-Standardschriftart"/>
    <w:link w:val="Zitat"/>
    <w:uiPriority w:val="29"/>
    <w:rsid w:val="00C37B3C"/>
    <w:rPr>
      <w:rFonts w:ascii="Arial" w:eastAsia="Times" w:hAnsi="Arial"/>
      <w:b/>
      <w:sz w:val="18"/>
      <w:szCs w:val="18"/>
    </w:rPr>
  </w:style>
  <w:style w:type="paragraph" w:styleId="IntensivesZitat">
    <w:name w:val="Intense Quote"/>
    <w:aliases w:val="Abbinder Fließtext"/>
    <w:basedOn w:val="CCCopytext"/>
    <w:next w:val="Standard"/>
    <w:link w:val="IntensivesZitatZchn"/>
    <w:uiPriority w:val="30"/>
    <w:qFormat/>
    <w:rsid w:val="00C37B3C"/>
  </w:style>
  <w:style w:type="character" w:customStyle="1" w:styleId="IntensivesZitatZchn">
    <w:name w:val="Intensives Zitat Zchn"/>
    <w:aliases w:val="Abbinder Fließtext Zchn"/>
    <w:basedOn w:val="Absatz-Standardschriftart"/>
    <w:link w:val="IntensivesZitat"/>
    <w:uiPriority w:val="30"/>
    <w:rsid w:val="00C37B3C"/>
    <w:rPr>
      <w:rFonts w:ascii="Arial" w:eastAsia="MS Mincho" w:hAnsi="Arial" w:cs="Arial"/>
      <w:noProof/>
      <w:sz w:val="18"/>
      <w:szCs w:val="18"/>
    </w:rPr>
  </w:style>
  <w:style w:type="character" w:styleId="SchwacherVerweis">
    <w:name w:val="Subtle Reference"/>
    <w:aliases w:val="Abbinder Kontakt"/>
    <w:uiPriority w:val="31"/>
    <w:qFormat/>
    <w:rsid w:val="0001400F"/>
    <w:rPr>
      <w:rFonts w:ascii="Arial" w:hAnsi="Arial" w:cs="Arial"/>
      <w:sz w:val="18"/>
      <w:szCs w:val="18"/>
      <w:lang w:val="de-DE"/>
    </w:rPr>
  </w:style>
  <w:style w:type="character" w:styleId="IntensiverVerweis">
    <w:name w:val="Intense Reference"/>
    <w:aliases w:val="Seitenzahlen"/>
    <w:basedOn w:val="Seitenzahl"/>
    <w:uiPriority w:val="32"/>
    <w:qFormat/>
    <w:rsid w:val="0001400F"/>
    <w:rPr>
      <w:sz w:val="20"/>
    </w:rPr>
  </w:style>
  <w:style w:type="character" w:styleId="Buchtitel">
    <w:name w:val="Book Title"/>
    <w:aliases w:val="Link"/>
    <w:basedOn w:val="Absatz-Standardschriftart"/>
    <w:uiPriority w:val="33"/>
    <w:rsid w:val="0001400F"/>
    <w:rPr>
      <w:b/>
      <w:bCs/>
      <w:smallCaps/>
      <w:spacing w:val="5"/>
    </w:rPr>
  </w:style>
  <w:style w:type="table" w:styleId="Tabellenraster">
    <w:name w:val="Table Grid"/>
    <w:basedOn w:val="NormaleTabelle"/>
    <w:rsid w:val="00BE3C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rwhnung1">
    <w:name w:val="Erwähnung1"/>
    <w:basedOn w:val="Absatz-Standardschriftart"/>
    <w:uiPriority w:val="99"/>
    <w:semiHidden/>
    <w:unhideWhenUsed/>
    <w:rsid w:val="005F4AB6"/>
    <w:rPr>
      <w:color w:val="2B579A"/>
      <w:shd w:val="clear" w:color="auto" w:fill="E6E6E6"/>
    </w:rPr>
  </w:style>
  <w:style w:type="character" w:customStyle="1" w:styleId="NichtaufgelsteErwhnung1">
    <w:name w:val="Nicht aufgelöste Erwähnung1"/>
    <w:basedOn w:val="Absatz-Standardschriftart"/>
    <w:uiPriority w:val="99"/>
    <w:semiHidden/>
    <w:unhideWhenUsed/>
    <w:rsid w:val="00C1063C"/>
    <w:rPr>
      <w:color w:val="605E5C"/>
      <w:shd w:val="clear" w:color="auto" w:fill="E1DFDD"/>
    </w:rPr>
  </w:style>
  <w:style w:type="paragraph" w:styleId="Listenabsatz">
    <w:name w:val="List Paragraph"/>
    <w:basedOn w:val="Standard"/>
    <w:uiPriority w:val="34"/>
    <w:rsid w:val="00884D39"/>
    <w:pPr>
      <w:ind w:left="720"/>
      <w:contextualSpacing/>
    </w:pPr>
  </w:style>
  <w:style w:type="paragraph" w:styleId="berarbeitung">
    <w:name w:val="Revision"/>
    <w:hidden/>
    <w:uiPriority w:val="99"/>
    <w:semiHidden/>
    <w:rsid w:val="00C81834"/>
    <w:rPr>
      <w:rFonts w:ascii="Helvetica" w:eastAsia="Times" w:hAnsi="Helvetica"/>
      <w:sz w:val="22"/>
    </w:rPr>
  </w:style>
  <w:style w:type="character" w:styleId="NichtaufgelsteErwhnung">
    <w:name w:val="Unresolved Mention"/>
    <w:basedOn w:val="Absatz-Standardschriftart"/>
    <w:uiPriority w:val="99"/>
    <w:semiHidden/>
    <w:unhideWhenUsed/>
    <w:rsid w:val="00E24BE0"/>
    <w:rPr>
      <w:color w:val="605E5C"/>
      <w:shd w:val="clear" w:color="auto" w:fill="E1DFDD"/>
    </w:rPr>
  </w:style>
  <w:style w:type="paragraph" w:styleId="StandardWeb">
    <w:name w:val="Normal (Web)"/>
    <w:basedOn w:val="Standard"/>
    <w:uiPriority w:val="99"/>
    <w:semiHidden/>
    <w:unhideWhenUsed/>
    <w:rsid w:val="00473463"/>
    <w:pPr>
      <w:spacing w:before="100" w:beforeAutospacing="1" w:after="100" w:afterAutospacing="1"/>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8422516">
      <w:bodyDiv w:val="1"/>
      <w:marLeft w:val="0"/>
      <w:marRight w:val="0"/>
      <w:marTop w:val="0"/>
      <w:marBottom w:val="0"/>
      <w:divBdr>
        <w:top w:val="none" w:sz="0" w:space="0" w:color="auto"/>
        <w:left w:val="none" w:sz="0" w:space="0" w:color="auto"/>
        <w:bottom w:val="none" w:sz="0" w:space="0" w:color="auto"/>
        <w:right w:val="none" w:sz="0" w:space="0" w:color="auto"/>
      </w:divBdr>
    </w:div>
    <w:div w:id="455366656">
      <w:bodyDiv w:val="1"/>
      <w:marLeft w:val="0"/>
      <w:marRight w:val="0"/>
      <w:marTop w:val="0"/>
      <w:marBottom w:val="0"/>
      <w:divBdr>
        <w:top w:val="none" w:sz="0" w:space="0" w:color="auto"/>
        <w:left w:val="none" w:sz="0" w:space="0" w:color="auto"/>
        <w:bottom w:val="none" w:sz="0" w:space="0" w:color="auto"/>
        <w:right w:val="none" w:sz="0" w:space="0" w:color="auto"/>
      </w:divBdr>
    </w:div>
    <w:div w:id="1175388229">
      <w:bodyDiv w:val="1"/>
      <w:marLeft w:val="0"/>
      <w:marRight w:val="0"/>
      <w:marTop w:val="0"/>
      <w:marBottom w:val="0"/>
      <w:divBdr>
        <w:top w:val="none" w:sz="0" w:space="0" w:color="auto"/>
        <w:left w:val="none" w:sz="0" w:space="0" w:color="auto"/>
        <w:bottom w:val="none" w:sz="0" w:space="0" w:color="auto"/>
        <w:right w:val="none" w:sz="0" w:space="0" w:color="auto"/>
      </w:divBdr>
    </w:div>
    <w:div w:id="1230850968">
      <w:bodyDiv w:val="1"/>
      <w:marLeft w:val="0"/>
      <w:marRight w:val="0"/>
      <w:marTop w:val="0"/>
      <w:marBottom w:val="0"/>
      <w:divBdr>
        <w:top w:val="none" w:sz="0" w:space="0" w:color="auto"/>
        <w:left w:val="none" w:sz="0" w:space="0" w:color="auto"/>
        <w:bottom w:val="none" w:sz="0" w:space="0" w:color="auto"/>
        <w:right w:val="none" w:sz="0" w:space="0" w:color="auto"/>
      </w:divBdr>
    </w:div>
    <w:div w:id="1420373469">
      <w:bodyDiv w:val="1"/>
      <w:marLeft w:val="0"/>
      <w:marRight w:val="0"/>
      <w:marTop w:val="0"/>
      <w:marBottom w:val="0"/>
      <w:divBdr>
        <w:top w:val="none" w:sz="0" w:space="0" w:color="auto"/>
        <w:left w:val="none" w:sz="0" w:space="0" w:color="auto"/>
        <w:bottom w:val="none" w:sz="0" w:space="0" w:color="auto"/>
        <w:right w:val="none" w:sz="0" w:space="0" w:color="auto"/>
      </w:divBdr>
    </w:div>
    <w:div w:id="1440175171">
      <w:bodyDiv w:val="1"/>
      <w:marLeft w:val="0"/>
      <w:marRight w:val="0"/>
      <w:marTop w:val="0"/>
      <w:marBottom w:val="0"/>
      <w:divBdr>
        <w:top w:val="none" w:sz="0" w:space="0" w:color="auto"/>
        <w:left w:val="none" w:sz="0" w:space="0" w:color="auto"/>
        <w:bottom w:val="none" w:sz="0" w:space="0" w:color="auto"/>
        <w:right w:val="none" w:sz="0" w:space="0" w:color="auto"/>
      </w:divBdr>
    </w:div>
    <w:div w:id="1554542204">
      <w:bodyDiv w:val="1"/>
      <w:marLeft w:val="0"/>
      <w:marRight w:val="0"/>
      <w:marTop w:val="0"/>
      <w:marBottom w:val="0"/>
      <w:divBdr>
        <w:top w:val="none" w:sz="0" w:space="0" w:color="auto"/>
        <w:left w:val="none" w:sz="0" w:space="0" w:color="auto"/>
        <w:bottom w:val="none" w:sz="0" w:space="0" w:color="auto"/>
        <w:right w:val="none" w:sz="0" w:space="0" w:color="auto"/>
      </w:divBdr>
    </w:div>
    <w:div w:id="1685010335">
      <w:bodyDiv w:val="1"/>
      <w:marLeft w:val="0"/>
      <w:marRight w:val="0"/>
      <w:marTop w:val="0"/>
      <w:marBottom w:val="0"/>
      <w:divBdr>
        <w:top w:val="none" w:sz="0" w:space="0" w:color="auto"/>
        <w:left w:val="none" w:sz="0" w:space="0" w:color="auto"/>
        <w:bottom w:val="none" w:sz="0" w:space="0" w:color="auto"/>
        <w:right w:val="none" w:sz="0" w:space="0" w:color="auto"/>
      </w:divBdr>
    </w:div>
    <w:div w:id="1968046856">
      <w:bodyDiv w:val="1"/>
      <w:marLeft w:val="0"/>
      <w:marRight w:val="0"/>
      <w:marTop w:val="0"/>
      <w:marBottom w:val="0"/>
      <w:divBdr>
        <w:top w:val="none" w:sz="0" w:space="0" w:color="auto"/>
        <w:left w:val="none" w:sz="0" w:space="0" w:color="auto"/>
        <w:bottom w:val="none" w:sz="0" w:space="0" w:color="auto"/>
        <w:right w:val="none" w:sz="0" w:space="0" w:color="auto"/>
      </w:divBdr>
    </w:div>
    <w:div w:id="2000577996">
      <w:bodyDiv w:val="1"/>
      <w:marLeft w:val="0"/>
      <w:marRight w:val="0"/>
      <w:marTop w:val="0"/>
      <w:marBottom w:val="0"/>
      <w:divBdr>
        <w:top w:val="none" w:sz="0" w:space="0" w:color="auto"/>
        <w:left w:val="none" w:sz="0" w:space="0" w:color="auto"/>
        <w:bottom w:val="none" w:sz="0" w:space="0" w:color="auto"/>
        <w:right w:val="none" w:sz="0" w:space="0" w:color="auto"/>
      </w:divBdr>
      <w:divsChild>
        <w:div w:id="1789592059">
          <w:marLeft w:val="0"/>
          <w:marRight w:val="0"/>
          <w:marTop w:val="0"/>
          <w:marBottom w:val="0"/>
          <w:divBdr>
            <w:top w:val="none" w:sz="0" w:space="0" w:color="auto"/>
            <w:left w:val="none" w:sz="0" w:space="0" w:color="auto"/>
            <w:bottom w:val="none" w:sz="0" w:space="0" w:color="auto"/>
            <w:right w:val="none" w:sz="0" w:space="0" w:color="auto"/>
          </w:divBdr>
        </w:div>
      </w:divsChild>
    </w:div>
    <w:div w:id="2122724051">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www.metabo.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www.cc-stuttgart.de/presseportal/category/kunden/metabohttps:/www.cc-stuttgart.de/presseportal/category/kunden/metab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mailto:metabo@cc-stuttgart.de"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mailto:klang@metabo.de"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metabo.com/de/de/info/aktuell/press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koki-holdings.com"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391a9e-a300-447b-8342-fdd6e18d1252" xsi:nil="true"/>
    <lcf76f155ced4ddcb4097134ff3c332f xmlns="304cce57-d3ce-4be6-b66d-d4d6348c1838">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065A6A208DCB941A763D1F0AE1DA256" ma:contentTypeVersion="13" ma:contentTypeDescription="Ein neues Dokument erstellen." ma:contentTypeScope="" ma:versionID="6a1ad6462c9a2bf2e820950f0df8d33b">
  <xsd:schema xmlns:xsd="http://www.w3.org/2001/XMLSchema" xmlns:xs="http://www.w3.org/2001/XMLSchema" xmlns:p="http://schemas.microsoft.com/office/2006/metadata/properties" xmlns:ns2="304cce57-d3ce-4be6-b66d-d4d6348c1838" xmlns:ns3="45391a9e-a300-447b-8342-fdd6e18d1252" targetNamespace="http://schemas.microsoft.com/office/2006/metadata/properties" ma:root="true" ma:fieldsID="cf45fa534b2384021012e9ce84395f38" ns2:_="" ns3:_="">
    <xsd:import namespace="304cce57-d3ce-4be6-b66d-d4d6348c1838"/>
    <xsd:import namespace="45391a9e-a300-447b-8342-fdd6e18d12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cce57-d3ce-4be6-b66d-d4d6348c18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997e094d-2d92-4e78-a353-dc561833608e"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391a9e-a300-447b-8342-fdd6e18d1252"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c6e88f70-cf4a-41d5-bd5b-13880970bb57}" ma:internalName="TaxCatchAll" ma:showField="CatchAllData" ma:web="45391a9e-a300-447b-8342-fdd6e18d12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88CFF2-D09B-4A5B-864F-641053A92DD4}">
  <ds:schemaRefs>
    <ds:schemaRef ds:uri="http://schemas.microsoft.com/office/2006/metadata/properties"/>
    <ds:schemaRef ds:uri="http://schemas.microsoft.com/office/infopath/2007/PartnerControls"/>
    <ds:schemaRef ds:uri="45391a9e-a300-447b-8342-fdd6e18d1252"/>
    <ds:schemaRef ds:uri="304cce57-d3ce-4be6-b66d-d4d6348c1838"/>
  </ds:schemaRefs>
</ds:datastoreItem>
</file>

<file path=customXml/itemProps2.xml><?xml version="1.0" encoding="utf-8"?>
<ds:datastoreItem xmlns:ds="http://schemas.openxmlformats.org/officeDocument/2006/customXml" ds:itemID="{2B7E77EE-D2AC-4C14-A9A3-180086974218}">
  <ds:schemaRefs>
    <ds:schemaRef ds:uri="http://schemas.microsoft.com/sharepoint/v3/contenttype/forms"/>
  </ds:schemaRefs>
</ds:datastoreItem>
</file>

<file path=customXml/itemProps3.xml><?xml version="1.0" encoding="utf-8"?>
<ds:datastoreItem xmlns:ds="http://schemas.openxmlformats.org/officeDocument/2006/customXml" ds:itemID="{72B4AA1B-7AA0-4574-A959-D7A5AF829D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4cce57-d3ce-4be6-b66d-d4d6348c1838"/>
    <ds:schemaRef ds:uri="45391a9e-a300-447b-8342-fdd6e18d12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6E2DB76-ACE2-4E1A-BC42-6A0A92008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1048</Words>
  <Characters>7040</Characters>
  <Application>Microsoft Office Word</Application>
  <DocSecurity>0</DocSecurity>
  <Lines>58</Lines>
  <Paragraphs>16</Paragraphs>
  <ScaleCrop>false</ScaleCrop>
  <Company>Linnigpublic GmbH</Company>
  <LinksUpToDate>false</LinksUpToDate>
  <CharactersWithSpaces>8072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Metabo</dc:title>
  <dc:creator>Hubert Heinz</dc:creator>
  <cp:lastModifiedBy>Becker, Clarissa</cp:lastModifiedBy>
  <cp:revision>2</cp:revision>
  <cp:lastPrinted>2011-02-09T07:07:00Z</cp:lastPrinted>
  <dcterms:created xsi:type="dcterms:W3CDTF">2024-12-05T08:39:00Z</dcterms:created>
  <dcterms:modified xsi:type="dcterms:W3CDTF">2024-12-05T08:39:00Z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0x010100F065A6A208DCB941A763D1F0AE1DA256</vt:lpwstr>
  </property>
  <property fmtid="{D5CDD505-2E9C-101B-9397-08002B2CF9AE}" pid="3" name="MediaServiceImageTags">
    <vt:lpwstr/>
  </property>
</Properties>
</file>