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6CF8446" w14:textId="7ED6B322" w:rsidR="00382D02" w:rsidRPr="000F1210" w:rsidRDefault="00382D02" w:rsidP="00382D02">
      <w:pPr>
        <w:pStyle w:val="berschrift1"/>
        <w:rPr>
          <w:sz w:val="28"/>
          <w:szCs w:val="22"/>
          <w:lang w:eastAsia="de-DE"/>
        </w:rPr>
      </w:pPr>
      <w:r w:rsidRPr="00F06215">
        <w:rPr>
          <w:sz w:val="28"/>
          <w:szCs w:val="22"/>
          <w:lang w:eastAsia="de-DE"/>
        </w:rPr>
        <mc:AlternateContent>
          <mc:Choice Requires="wps">
            <w:drawing>
              <wp:anchor distT="0" distB="0" distL="114300" distR="114300" simplePos="0" relativeHeight="251659264" behindDoc="0" locked="0" layoutInCell="1" allowOverlap="1" wp14:anchorId="419059F4" wp14:editId="59D7C566">
                <wp:simplePos x="0" y="0"/>
                <wp:positionH relativeFrom="column">
                  <wp:posOffset>4831122</wp:posOffset>
                </wp:positionH>
                <wp:positionV relativeFrom="paragraph">
                  <wp:posOffset>-30802</wp:posOffset>
                </wp:positionV>
                <wp:extent cx="1312224" cy="763270"/>
                <wp:effectExtent l="0" t="0" r="2540" b="0"/>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2224" cy="763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A1D1B0" w14:textId="5A30114C" w:rsidR="00F61D39" w:rsidRPr="00306DF0" w:rsidRDefault="00F61D39" w:rsidP="00382D02">
                            <w:pPr>
                              <w:spacing w:line="276" w:lineRule="auto"/>
                              <w:rPr>
                                <w:rStyle w:val="SchwacheHervorhebung"/>
                                <w:b/>
                                <w:noProof/>
                                <w:lang w:eastAsia="en-US"/>
                              </w:rPr>
                            </w:pPr>
                            <w:r>
                              <w:rPr>
                                <w:rStyle w:val="SchwacheHervorhebung"/>
                              </w:rPr>
                              <w:t>Markenübergreifendes Akku-System CAS</w:t>
                            </w:r>
                          </w:p>
                          <w:p w14:paraId="70F609B4" w14:textId="77777777" w:rsidR="00F61D39" w:rsidRPr="00970C31" w:rsidRDefault="00F61D39" w:rsidP="00382D02">
                            <w:pPr>
                              <w:spacing w:line="276" w:lineRule="auto"/>
                              <w:rPr>
                                <w:rStyle w:val="SchwacheHervorhebung"/>
                                <w:lang w:val="en-US"/>
                              </w:rPr>
                            </w:pPr>
                          </w:p>
                          <w:p w14:paraId="29DF2425" w14:textId="77777777" w:rsidR="00F61D39" w:rsidRPr="000237B6" w:rsidRDefault="00F61D39" w:rsidP="00382D02">
                            <w:pPr>
                              <w:spacing w:line="276" w:lineRule="auto"/>
                              <w:rPr>
                                <w:color w:val="7F7F7F"/>
                                <w:sz w:val="16"/>
                                <w:szCs w:val="16"/>
                                <w:lang w:val="en-US"/>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419059F4" id="_x0000_t202" coordsize="21600,21600" o:spt="202" path="m,l,21600r21600,l21600,xe">
                <v:stroke joinstyle="miter"/>
                <v:path gradientshapeok="t" o:connecttype="rect"/>
              </v:shapetype>
              <v:shape id="Text Box 5" o:spid="_x0000_s1026" type="#_x0000_t202" style="position:absolute;margin-left:380.4pt;margin-top:-2.45pt;width:103.3pt;height:60.1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" stroked="f">
                <v:textbox style="mso-fit-shape-to-text:t">
                  <w:txbxContent>
                    <w:p w14:paraId="0EA1D1B0" w14:textId="5A30114C" w:rsidR="00F61D39" w:rsidRPr="00306DF0" w:rsidRDefault="00F61D39" w:rsidP="00382D02">
                      <w:pPr>
                        <w:spacing w:line="276" w:lineRule="auto"/>
                        <w:rPr>
                          <w:rStyle w:val="SchwacheHervorhebung"/>
                          <w:b/>
                          <w:noProof/>
                          <w:lang w:eastAsia="en-US"/>
                        </w:rPr>
                      </w:pPr>
                      <w:r>
                        <w:rPr>
                          <w:rStyle w:val="SchwacheHervorhebung"/>
                        </w:rPr>
                        <w:t>Markenübergreifendes Akku-System CAS</w:t>
                      </w:r>
                    </w:p>
                    <w:p w14:paraId="70F609B4" w14:textId="77777777" w:rsidR="00F61D39" w:rsidRPr="00970C31" w:rsidRDefault="00F61D39" w:rsidP="00382D02">
                      <w:pPr>
                        <w:spacing w:line="276" w:lineRule="auto"/>
                        <w:rPr>
                          <w:rStyle w:val="SchwacheHervorhebung"/>
                          <w:lang w:val="en-US"/>
                        </w:rPr>
                      </w:pPr>
                    </w:p>
                    <w:p w14:paraId="29DF2425" w14:textId="77777777" w:rsidR="00F61D39" w:rsidRPr="000237B6" w:rsidRDefault="00F61D39" w:rsidP="00382D02">
                      <w:pPr>
                        <w:spacing w:line="276" w:lineRule="auto"/>
                        <w:rPr>
                          <w:color w:val="7F7F7F"/>
                          <w:sz w:val="16"/>
                          <w:szCs w:val="16"/>
                          <w:lang w:val="en-US"/>
                        </w:rPr>
                      </w:pPr>
                    </w:p>
                  </w:txbxContent>
                </v:textbox>
              </v:shape>
            </w:pict>
          </mc:Fallback>
        </mc:AlternateContent>
      </w:r>
      <w:r w:rsidR="00652C80">
        <w:rPr>
          <w:sz w:val="28"/>
          <w:szCs w:val="22"/>
          <w:lang w:eastAsia="de-DE"/>
        </w:rPr>
        <w:t>Immer einen Schnitt voraus</w:t>
      </w:r>
      <w:r w:rsidR="000F1210">
        <w:rPr>
          <w:sz w:val="28"/>
          <w:szCs w:val="22"/>
          <w:lang w:eastAsia="de-DE"/>
        </w:rPr>
        <w:t xml:space="preserve">: </w:t>
      </w:r>
      <w:r w:rsidR="00461D3D">
        <w:rPr>
          <w:sz w:val="28"/>
          <w:szCs w:val="22"/>
          <w:lang w:eastAsia="de-DE"/>
        </w:rPr>
        <w:t>Spewe</w:t>
      </w:r>
      <w:r w:rsidR="00652C80">
        <w:rPr>
          <w:sz w:val="28"/>
          <w:szCs w:val="22"/>
          <w:lang w:eastAsia="de-DE"/>
        </w:rPr>
        <w:t xml:space="preserve"> schließt sich Akku-System CAS an</w:t>
      </w:r>
    </w:p>
    <w:p w14:paraId="4212621F" w14:textId="77777777" w:rsidR="00382D02" w:rsidRPr="00A23777" w:rsidRDefault="00382D02" w:rsidP="00382D02">
      <w:pPr>
        <w:spacing w:line="360" w:lineRule="auto"/>
        <w:ind w:right="21"/>
        <w:rPr>
          <w:rFonts w:ascii="Arial" w:hAnsi="Arial" w:cs="Arial"/>
          <w:sz w:val="20"/>
        </w:rPr>
      </w:pPr>
    </w:p>
    <w:p w14:paraId="674216EC" w14:textId="4D53BCF9" w:rsidR="00336F4F" w:rsidRDefault="00461D3D" w:rsidP="00382D02">
      <w:pPr>
        <w:spacing w:line="360" w:lineRule="auto"/>
        <w:ind w:right="23"/>
        <w:jc w:val="both"/>
        <w:rPr>
          <w:rFonts w:ascii="Arial" w:hAnsi="Arial" w:cs="Arial"/>
          <w:b/>
          <w:sz w:val="20"/>
        </w:rPr>
      </w:pPr>
      <w:proofErr w:type="spellStart"/>
      <w:r>
        <w:rPr>
          <w:rFonts w:ascii="Arial" w:hAnsi="Arial" w:cs="Arial"/>
          <w:b/>
          <w:sz w:val="20"/>
        </w:rPr>
        <w:t>Spewe</w:t>
      </w:r>
      <w:proofErr w:type="spellEnd"/>
      <w:r w:rsidR="00A50E58">
        <w:rPr>
          <w:rFonts w:ascii="Arial" w:hAnsi="Arial" w:cs="Arial"/>
          <w:b/>
          <w:sz w:val="20"/>
        </w:rPr>
        <w:t xml:space="preserve"> entwickelt und produziert Dämmstoff-Schneidegeräte und Spezialwerkzeuge für das dämmstoffverarbeitende Baugewerbe. Jetzt bringt das</w:t>
      </w:r>
      <w:r w:rsidR="000F1210">
        <w:rPr>
          <w:rFonts w:ascii="Arial" w:hAnsi="Arial" w:cs="Arial"/>
          <w:b/>
          <w:sz w:val="20"/>
        </w:rPr>
        <w:t xml:space="preserve"> </w:t>
      </w:r>
      <w:r w:rsidR="00095300">
        <w:rPr>
          <w:rFonts w:ascii="Arial" w:hAnsi="Arial" w:cs="Arial"/>
          <w:b/>
          <w:sz w:val="20"/>
        </w:rPr>
        <w:t>Schweizer Unternehmen als 25</w:t>
      </w:r>
      <w:r w:rsidR="000F1210">
        <w:rPr>
          <w:rFonts w:ascii="Arial" w:hAnsi="Arial" w:cs="Arial"/>
          <w:b/>
          <w:sz w:val="20"/>
        </w:rPr>
        <w:t xml:space="preserve">. Partner </w:t>
      </w:r>
      <w:r w:rsidR="00095300">
        <w:rPr>
          <w:rFonts w:ascii="Arial" w:hAnsi="Arial" w:cs="Arial"/>
          <w:b/>
          <w:sz w:val="20"/>
        </w:rPr>
        <w:t xml:space="preserve">insgesamt </w:t>
      </w:r>
      <w:r w:rsidR="00EF28FE">
        <w:rPr>
          <w:rFonts w:ascii="Arial" w:hAnsi="Arial" w:cs="Arial"/>
          <w:b/>
          <w:sz w:val="20"/>
        </w:rPr>
        <w:t>zehn</w:t>
      </w:r>
      <w:r w:rsidR="00095300">
        <w:rPr>
          <w:rFonts w:ascii="Arial" w:hAnsi="Arial" w:cs="Arial"/>
          <w:b/>
          <w:sz w:val="20"/>
        </w:rPr>
        <w:t xml:space="preserve"> Maschinen auf Akku-Basis in das markenübergreifende Akku-System</w:t>
      </w:r>
      <w:r w:rsidR="002859BE">
        <w:rPr>
          <w:rFonts w:ascii="Arial" w:hAnsi="Arial" w:cs="Arial"/>
          <w:b/>
          <w:sz w:val="20"/>
        </w:rPr>
        <w:t xml:space="preserve"> </w:t>
      </w:r>
      <w:proofErr w:type="spellStart"/>
      <w:r w:rsidR="00D41AA7">
        <w:rPr>
          <w:rFonts w:ascii="Arial" w:hAnsi="Arial" w:cs="Arial"/>
          <w:b/>
          <w:sz w:val="20"/>
        </w:rPr>
        <w:t>Cordless</w:t>
      </w:r>
      <w:proofErr w:type="spellEnd"/>
      <w:r w:rsidR="00D41AA7">
        <w:rPr>
          <w:rFonts w:ascii="Arial" w:hAnsi="Arial" w:cs="Arial"/>
          <w:b/>
          <w:sz w:val="20"/>
        </w:rPr>
        <w:t xml:space="preserve"> Alliance System (CAS) </w:t>
      </w:r>
      <w:r w:rsidR="00095300">
        <w:rPr>
          <w:rFonts w:ascii="Arial" w:hAnsi="Arial" w:cs="Arial"/>
          <w:b/>
          <w:sz w:val="20"/>
        </w:rPr>
        <w:t>mit ein</w:t>
      </w:r>
      <w:r w:rsidR="008F2FB4">
        <w:rPr>
          <w:rFonts w:ascii="Arial" w:hAnsi="Arial" w:cs="Arial"/>
          <w:b/>
          <w:sz w:val="20"/>
        </w:rPr>
        <w:t>. Damit wächst das</w:t>
      </w:r>
      <w:r w:rsidR="00836D56">
        <w:rPr>
          <w:rFonts w:ascii="Arial" w:hAnsi="Arial" w:cs="Arial"/>
          <w:b/>
          <w:sz w:val="20"/>
        </w:rPr>
        <w:t xml:space="preserve"> CAS-Portfolio auf 280 Maschinen.</w:t>
      </w:r>
      <w:r w:rsidR="000F1210">
        <w:rPr>
          <w:rFonts w:ascii="Arial" w:hAnsi="Arial" w:cs="Arial"/>
          <w:b/>
          <w:sz w:val="20"/>
        </w:rPr>
        <w:t xml:space="preserve"> </w:t>
      </w:r>
    </w:p>
    <w:p w14:paraId="1B22BFB4" w14:textId="77777777" w:rsidR="00382D02" w:rsidRPr="00ED21DB" w:rsidRDefault="00382D02" w:rsidP="00382D02">
      <w:pPr>
        <w:spacing w:line="360" w:lineRule="auto"/>
        <w:ind w:right="23"/>
        <w:jc w:val="both"/>
        <w:rPr>
          <w:rFonts w:ascii="Arial" w:hAnsi="Arial" w:cs="Arial"/>
          <w:b/>
          <w:sz w:val="20"/>
        </w:rPr>
      </w:pPr>
    </w:p>
    <w:p w14:paraId="782B0886" w14:textId="5EAEE5D7" w:rsidR="00610F23" w:rsidRDefault="00B07344" w:rsidP="00D2256D">
      <w:pPr>
        <w:spacing w:line="360" w:lineRule="auto"/>
        <w:jc w:val="both"/>
        <w:rPr>
          <w:rFonts w:ascii="Arial" w:hAnsi="Arial" w:cs="Arial"/>
          <w:sz w:val="20"/>
        </w:rPr>
      </w:pPr>
      <w:r>
        <w:rPr>
          <w:rStyle w:val="Fett"/>
        </w:rPr>
        <w:t>Nürtingen/</w:t>
      </w:r>
      <w:proofErr w:type="spellStart"/>
      <w:r w:rsidR="00095300">
        <w:rPr>
          <w:rStyle w:val="Fett"/>
        </w:rPr>
        <w:t>Schwaderloch</w:t>
      </w:r>
      <w:proofErr w:type="spellEnd"/>
      <w:r w:rsidR="00AC7D40">
        <w:rPr>
          <w:rStyle w:val="Fett"/>
        </w:rPr>
        <w:t xml:space="preserve">, </w:t>
      </w:r>
      <w:r w:rsidR="0054595B">
        <w:rPr>
          <w:rStyle w:val="Fett"/>
        </w:rPr>
        <w:t xml:space="preserve">September </w:t>
      </w:r>
      <w:r w:rsidR="00BF0589">
        <w:rPr>
          <w:rStyle w:val="Fett"/>
        </w:rPr>
        <w:t>2</w:t>
      </w:r>
      <w:r w:rsidR="00BF0589" w:rsidRPr="000217F5">
        <w:rPr>
          <w:rStyle w:val="Fett"/>
        </w:rPr>
        <w:t>021</w:t>
      </w:r>
      <w:r w:rsidR="00382D02" w:rsidRPr="000217F5">
        <w:rPr>
          <w:rStyle w:val="Fett"/>
        </w:rPr>
        <w:t>:</w:t>
      </w:r>
      <w:r w:rsidR="00382D02" w:rsidRPr="000217F5">
        <w:rPr>
          <w:rFonts w:ascii="Arial" w:hAnsi="Arial" w:cs="Arial"/>
          <w:b/>
          <w:sz w:val="20"/>
        </w:rPr>
        <w:t xml:space="preserve"> </w:t>
      </w:r>
      <w:r w:rsidR="00610F23">
        <w:rPr>
          <w:rFonts w:ascii="Arial" w:hAnsi="Arial" w:cs="Arial"/>
          <w:sz w:val="20"/>
        </w:rPr>
        <w:t xml:space="preserve">Wenn es um leistungsstarke Dämmstoff-Schneidegeräte und Spezialwerkzeuge für </w:t>
      </w:r>
      <w:r w:rsidR="00FB4F7C">
        <w:rPr>
          <w:rFonts w:ascii="Arial" w:hAnsi="Arial" w:cs="Arial"/>
          <w:sz w:val="20"/>
        </w:rPr>
        <w:t xml:space="preserve">das </w:t>
      </w:r>
      <w:r w:rsidR="00610F23">
        <w:rPr>
          <w:rFonts w:ascii="Arial" w:hAnsi="Arial" w:cs="Arial"/>
          <w:sz w:val="20"/>
        </w:rPr>
        <w:t>dämmstoffverarbeitende Baugewerbe geht, setzen viel</w:t>
      </w:r>
      <w:r w:rsidR="00555592">
        <w:rPr>
          <w:rFonts w:ascii="Arial" w:hAnsi="Arial" w:cs="Arial"/>
          <w:sz w:val="20"/>
        </w:rPr>
        <w:t>e</w:t>
      </w:r>
      <w:r w:rsidR="00610F23">
        <w:rPr>
          <w:rFonts w:ascii="Arial" w:hAnsi="Arial" w:cs="Arial"/>
          <w:sz w:val="20"/>
        </w:rPr>
        <w:t xml:space="preserve"> professionelle Anwender auf </w:t>
      </w:r>
      <w:proofErr w:type="spellStart"/>
      <w:r w:rsidR="00461D3D">
        <w:rPr>
          <w:rFonts w:ascii="Arial" w:hAnsi="Arial" w:cs="Arial"/>
          <w:sz w:val="20"/>
        </w:rPr>
        <w:t>Spewe</w:t>
      </w:r>
      <w:proofErr w:type="spellEnd"/>
      <w:r w:rsidR="00610F23">
        <w:rPr>
          <w:rFonts w:ascii="Arial" w:hAnsi="Arial" w:cs="Arial"/>
          <w:sz w:val="20"/>
        </w:rPr>
        <w:t xml:space="preserve">. Die Firma aus der Schweiz mit Sitz in </w:t>
      </w:r>
      <w:proofErr w:type="spellStart"/>
      <w:r w:rsidR="00610F23">
        <w:rPr>
          <w:rFonts w:ascii="Arial" w:hAnsi="Arial" w:cs="Arial"/>
          <w:sz w:val="20"/>
        </w:rPr>
        <w:t>Schwaderloch</w:t>
      </w:r>
      <w:proofErr w:type="spellEnd"/>
      <w:r w:rsidR="00610F23">
        <w:rPr>
          <w:rFonts w:ascii="Arial" w:hAnsi="Arial" w:cs="Arial"/>
          <w:sz w:val="20"/>
        </w:rPr>
        <w:t xml:space="preserve"> </w:t>
      </w:r>
      <w:r w:rsidR="006B576D">
        <w:rPr>
          <w:rFonts w:ascii="Arial" w:hAnsi="Arial" w:cs="Arial"/>
          <w:sz w:val="20"/>
        </w:rPr>
        <w:t xml:space="preserve">ist jetzt Teil des </w:t>
      </w:r>
      <w:proofErr w:type="spellStart"/>
      <w:r w:rsidR="006B576D">
        <w:rPr>
          <w:rFonts w:ascii="Arial" w:hAnsi="Arial" w:cs="Arial"/>
          <w:sz w:val="20"/>
        </w:rPr>
        <w:t>Cordless</w:t>
      </w:r>
      <w:proofErr w:type="spellEnd"/>
      <w:r w:rsidR="006B576D">
        <w:rPr>
          <w:rFonts w:ascii="Arial" w:hAnsi="Arial" w:cs="Arial"/>
          <w:sz w:val="20"/>
        </w:rPr>
        <w:t xml:space="preserve"> Alliance Systems (CAS). </w:t>
      </w:r>
      <w:r w:rsidR="00610F23">
        <w:rPr>
          <w:rFonts w:ascii="Arial" w:hAnsi="Arial" w:cs="Arial"/>
          <w:sz w:val="20"/>
        </w:rPr>
        <w:t>„Wir wollen, dass unsere Kunden mit uns immer gut abschneiden. Als Teil von CAS können</w:t>
      </w:r>
      <w:r w:rsidR="00712E12">
        <w:rPr>
          <w:rFonts w:ascii="Arial" w:hAnsi="Arial" w:cs="Arial"/>
          <w:sz w:val="20"/>
        </w:rPr>
        <w:t xml:space="preserve"> wir</w:t>
      </w:r>
      <w:r w:rsidR="00610F23">
        <w:rPr>
          <w:rFonts w:ascii="Arial" w:hAnsi="Arial" w:cs="Arial"/>
          <w:sz w:val="20"/>
        </w:rPr>
        <w:t xml:space="preserve"> </w:t>
      </w:r>
      <w:r w:rsidR="00D2256D">
        <w:rPr>
          <w:rFonts w:ascii="Arial" w:hAnsi="Arial" w:cs="Arial"/>
          <w:sz w:val="20"/>
        </w:rPr>
        <w:t>ihnen</w:t>
      </w:r>
      <w:r w:rsidR="00610F23">
        <w:rPr>
          <w:rFonts w:ascii="Arial" w:hAnsi="Arial" w:cs="Arial"/>
          <w:sz w:val="20"/>
        </w:rPr>
        <w:t xml:space="preserve"> jetzt noch mehr bieten</w:t>
      </w:r>
      <w:r w:rsidR="006B576D">
        <w:rPr>
          <w:rFonts w:ascii="Arial" w:hAnsi="Arial" w:cs="Arial"/>
          <w:sz w:val="20"/>
        </w:rPr>
        <w:t xml:space="preserve"> </w:t>
      </w:r>
      <w:r w:rsidR="00B94848">
        <w:rPr>
          <w:rFonts w:ascii="Arial" w:hAnsi="Arial" w:cs="Arial"/>
          <w:sz w:val="20"/>
        </w:rPr>
        <w:t xml:space="preserve">– sie </w:t>
      </w:r>
      <w:r w:rsidR="00262033">
        <w:rPr>
          <w:rFonts w:ascii="Arial" w:hAnsi="Arial" w:cs="Arial"/>
          <w:sz w:val="20"/>
        </w:rPr>
        <w:t xml:space="preserve">haben mit CAS </w:t>
      </w:r>
      <w:r w:rsidR="00D2256D">
        <w:rPr>
          <w:rFonts w:ascii="Arial" w:hAnsi="Arial" w:cs="Arial"/>
          <w:sz w:val="20"/>
        </w:rPr>
        <w:t xml:space="preserve">nun </w:t>
      </w:r>
      <w:r w:rsidR="00FB4F7C">
        <w:rPr>
          <w:rFonts w:ascii="Arial" w:hAnsi="Arial" w:cs="Arial"/>
          <w:sz w:val="20"/>
        </w:rPr>
        <w:t>Zugang zu mehr als 2</w:t>
      </w:r>
      <w:r w:rsidR="00663462">
        <w:rPr>
          <w:rFonts w:ascii="Arial" w:hAnsi="Arial" w:cs="Arial"/>
          <w:sz w:val="20"/>
        </w:rPr>
        <w:t>8</w:t>
      </w:r>
      <w:r w:rsidR="00262033">
        <w:rPr>
          <w:rFonts w:ascii="Arial" w:hAnsi="Arial" w:cs="Arial"/>
          <w:sz w:val="20"/>
        </w:rPr>
        <w:t>0 Maschinen von h</w:t>
      </w:r>
      <w:r w:rsidR="00D2256D">
        <w:rPr>
          <w:rFonts w:ascii="Arial" w:hAnsi="Arial" w:cs="Arial"/>
          <w:sz w:val="20"/>
        </w:rPr>
        <w:t>ochspezialisierten Herstellern. E</w:t>
      </w:r>
      <w:r w:rsidR="00262033">
        <w:rPr>
          <w:rFonts w:ascii="Arial" w:hAnsi="Arial" w:cs="Arial"/>
          <w:sz w:val="20"/>
        </w:rPr>
        <w:t>in Akku passt dabei für alles.</w:t>
      </w:r>
      <w:r w:rsidR="00262033" w:rsidRPr="00262033">
        <w:rPr>
          <w:rFonts w:ascii="Arial" w:hAnsi="Arial" w:cs="Arial"/>
          <w:sz w:val="20"/>
        </w:rPr>
        <w:t xml:space="preserve"> </w:t>
      </w:r>
      <w:r w:rsidR="00262033">
        <w:rPr>
          <w:rFonts w:ascii="Arial" w:hAnsi="Arial" w:cs="Arial"/>
          <w:sz w:val="20"/>
        </w:rPr>
        <w:t xml:space="preserve">Und das ist auf einer Baustelle mehr als sinnvoll“, sagt Daniel Muntwyler, Geschäftsführer </w:t>
      </w:r>
      <w:r w:rsidR="00900D00">
        <w:rPr>
          <w:rFonts w:ascii="Arial" w:hAnsi="Arial" w:cs="Arial"/>
          <w:sz w:val="20"/>
        </w:rPr>
        <w:t>von</w:t>
      </w:r>
      <w:r w:rsidR="00262033">
        <w:rPr>
          <w:rFonts w:ascii="Arial" w:hAnsi="Arial" w:cs="Arial"/>
          <w:sz w:val="20"/>
        </w:rPr>
        <w:t xml:space="preserve"> </w:t>
      </w:r>
      <w:proofErr w:type="spellStart"/>
      <w:r w:rsidR="00461D3D">
        <w:rPr>
          <w:rFonts w:ascii="Arial" w:hAnsi="Arial" w:cs="Arial"/>
          <w:sz w:val="20"/>
        </w:rPr>
        <w:t>Spewe</w:t>
      </w:r>
      <w:proofErr w:type="spellEnd"/>
      <w:r w:rsidR="00262033">
        <w:rPr>
          <w:rFonts w:ascii="Arial" w:hAnsi="Arial" w:cs="Arial"/>
          <w:sz w:val="20"/>
        </w:rPr>
        <w:t xml:space="preserve">. Das Schweizer Unternehmen bringt insgesamt acht Glühdraht- und zwei Allzweck-Schneidegeräte auf Akku-Basis in </w:t>
      </w:r>
      <w:r w:rsidR="00787057">
        <w:rPr>
          <w:rFonts w:ascii="Arial" w:hAnsi="Arial" w:cs="Arial"/>
          <w:sz w:val="20"/>
        </w:rPr>
        <w:t>die</w:t>
      </w:r>
      <w:r w:rsidR="00262033">
        <w:rPr>
          <w:rFonts w:ascii="Arial" w:hAnsi="Arial" w:cs="Arial"/>
          <w:sz w:val="20"/>
        </w:rPr>
        <w:t xml:space="preserve"> von Metabo initiierte, </w:t>
      </w:r>
      <w:r w:rsidR="00787057">
        <w:rPr>
          <w:rFonts w:ascii="Arial" w:hAnsi="Arial" w:cs="Arial"/>
          <w:sz w:val="20"/>
        </w:rPr>
        <w:t>markenübergreifende</w:t>
      </w:r>
      <w:r w:rsidR="00262033">
        <w:rPr>
          <w:rFonts w:ascii="Arial" w:hAnsi="Arial" w:cs="Arial"/>
          <w:sz w:val="20"/>
        </w:rPr>
        <w:t xml:space="preserve"> Akku-</w:t>
      </w:r>
      <w:r w:rsidR="00787057">
        <w:rPr>
          <w:rFonts w:ascii="Arial" w:hAnsi="Arial" w:cs="Arial"/>
          <w:sz w:val="20"/>
        </w:rPr>
        <w:t>Allianz</w:t>
      </w:r>
      <w:r w:rsidR="00262033">
        <w:rPr>
          <w:rFonts w:ascii="Arial" w:hAnsi="Arial" w:cs="Arial"/>
          <w:sz w:val="20"/>
        </w:rPr>
        <w:t xml:space="preserve"> ein. </w:t>
      </w:r>
      <w:r w:rsidR="005F5762">
        <w:rPr>
          <w:rFonts w:ascii="Arial" w:hAnsi="Arial" w:cs="Arial"/>
          <w:sz w:val="20"/>
        </w:rPr>
        <w:t>„</w:t>
      </w:r>
      <w:r w:rsidR="00262033">
        <w:rPr>
          <w:rFonts w:ascii="Arial" w:hAnsi="Arial" w:cs="Arial"/>
          <w:sz w:val="20"/>
        </w:rPr>
        <w:t xml:space="preserve">Mit CAS haben wir jetzt eine leistungsstarke Akku-Technologie, die unseren Maschinen die nötige Power gibt. Denn um einen Glühdraht zu erhitzen, braucht es viel Energie. Damit Anwender nicht schon nach kurzer Zeit den Akku tauschen müssen, </w:t>
      </w:r>
      <w:r w:rsidR="008F01EF">
        <w:rPr>
          <w:rFonts w:ascii="Arial" w:hAnsi="Arial" w:cs="Arial"/>
          <w:sz w:val="20"/>
        </w:rPr>
        <w:t>benötigen wir</w:t>
      </w:r>
      <w:r w:rsidR="00D41AA7">
        <w:rPr>
          <w:rFonts w:ascii="Arial" w:hAnsi="Arial" w:cs="Arial"/>
          <w:sz w:val="20"/>
        </w:rPr>
        <w:t xml:space="preserve"> Akkus mit hoher</w:t>
      </w:r>
      <w:r w:rsidR="00262033">
        <w:rPr>
          <w:rFonts w:ascii="Arial" w:hAnsi="Arial" w:cs="Arial"/>
          <w:sz w:val="20"/>
        </w:rPr>
        <w:t xml:space="preserve"> Laufzeit und Leistungsstärke. </w:t>
      </w:r>
      <w:r w:rsidR="00D2256D">
        <w:rPr>
          <w:rFonts w:ascii="Arial" w:hAnsi="Arial" w:cs="Arial"/>
          <w:sz w:val="20"/>
        </w:rPr>
        <w:t xml:space="preserve">Und die haben wir jetzt dank CAS“, erklärt Muntwyler. Auch Metabo </w:t>
      </w:r>
      <w:r w:rsidR="00E07620">
        <w:rPr>
          <w:rFonts w:ascii="Arial" w:hAnsi="Arial" w:cs="Arial"/>
          <w:sz w:val="20"/>
        </w:rPr>
        <w:t>CEO</w:t>
      </w:r>
      <w:r w:rsidR="00D2256D">
        <w:rPr>
          <w:rFonts w:ascii="Arial" w:hAnsi="Arial" w:cs="Arial"/>
          <w:sz w:val="20"/>
        </w:rPr>
        <w:t xml:space="preserve"> Henning Jansen freut sich über </w:t>
      </w:r>
      <w:r w:rsidR="00E07620">
        <w:rPr>
          <w:rFonts w:ascii="Arial" w:hAnsi="Arial" w:cs="Arial"/>
          <w:sz w:val="20"/>
        </w:rPr>
        <w:t>den neu</w:t>
      </w:r>
      <w:r w:rsidR="00723F22">
        <w:rPr>
          <w:rFonts w:ascii="Arial" w:hAnsi="Arial" w:cs="Arial"/>
          <w:sz w:val="20"/>
        </w:rPr>
        <w:t>e</w:t>
      </w:r>
      <w:r w:rsidR="00E07620">
        <w:rPr>
          <w:rFonts w:ascii="Arial" w:hAnsi="Arial" w:cs="Arial"/>
          <w:sz w:val="20"/>
        </w:rPr>
        <w:t>sten CAS Zuwachs</w:t>
      </w:r>
      <w:r w:rsidR="00D2256D">
        <w:rPr>
          <w:rFonts w:ascii="Arial" w:hAnsi="Arial" w:cs="Arial"/>
          <w:sz w:val="20"/>
        </w:rPr>
        <w:t xml:space="preserve">: </w:t>
      </w:r>
      <w:r w:rsidR="002D28E2">
        <w:rPr>
          <w:rFonts w:ascii="Arial" w:hAnsi="Arial" w:cs="Arial"/>
          <w:sz w:val="20"/>
        </w:rPr>
        <w:t>„</w:t>
      </w:r>
      <w:proofErr w:type="spellStart"/>
      <w:r w:rsidR="00461D3D">
        <w:rPr>
          <w:rFonts w:ascii="Arial" w:hAnsi="Arial" w:cs="Arial"/>
          <w:sz w:val="20"/>
        </w:rPr>
        <w:t>Spewe</w:t>
      </w:r>
      <w:proofErr w:type="spellEnd"/>
      <w:r w:rsidR="002D28E2">
        <w:rPr>
          <w:rFonts w:ascii="Arial" w:hAnsi="Arial" w:cs="Arial"/>
          <w:sz w:val="20"/>
        </w:rPr>
        <w:t xml:space="preserve"> ist für uns ein großer Gewinn. Wir stehen schon länger in Kontakt und freuen uns, dass wir</w:t>
      </w:r>
      <w:r w:rsidR="00C7198E">
        <w:rPr>
          <w:rFonts w:ascii="Arial" w:hAnsi="Arial" w:cs="Arial"/>
          <w:sz w:val="20"/>
        </w:rPr>
        <w:t xml:space="preserve"> einen </w:t>
      </w:r>
      <w:r w:rsidR="00D41AA7">
        <w:rPr>
          <w:rFonts w:ascii="Arial" w:hAnsi="Arial" w:cs="Arial"/>
          <w:sz w:val="20"/>
        </w:rPr>
        <w:t xml:space="preserve">neuen </w:t>
      </w:r>
      <w:r w:rsidR="00C7198E">
        <w:rPr>
          <w:rFonts w:ascii="Arial" w:hAnsi="Arial" w:cs="Arial"/>
          <w:sz w:val="20"/>
        </w:rPr>
        <w:t xml:space="preserve">starken </w:t>
      </w:r>
      <w:r w:rsidR="00C7198E" w:rsidRPr="00A747E1">
        <w:rPr>
          <w:rFonts w:ascii="Arial" w:hAnsi="Arial" w:cs="Arial"/>
          <w:sz w:val="20"/>
        </w:rPr>
        <w:t xml:space="preserve">Partner mit an Bord haben, der uns im Bereich </w:t>
      </w:r>
      <w:r w:rsidR="00DE3254" w:rsidRPr="00A747E1">
        <w:rPr>
          <w:rFonts w:ascii="Arial" w:hAnsi="Arial" w:cs="Arial"/>
          <w:sz w:val="20"/>
        </w:rPr>
        <w:t>Fassadenbau</w:t>
      </w:r>
      <w:r w:rsidR="00D2256D" w:rsidRPr="00A747E1">
        <w:rPr>
          <w:rFonts w:ascii="Arial" w:hAnsi="Arial" w:cs="Arial"/>
          <w:sz w:val="20"/>
        </w:rPr>
        <w:t xml:space="preserve"> weiter voranbringt.“</w:t>
      </w:r>
    </w:p>
    <w:p w14:paraId="54F647D1" w14:textId="5875CDC7" w:rsidR="006B576D" w:rsidRDefault="006B576D" w:rsidP="0015517D">
      <w:pPr>
        <w:spacing w:line="360" w:lineRule="auto"/>
        <w:jc w:val="both"/>
        <w:rPr>
          <w:rFonts w:ascii="Arial" w:hAnsi="Arial" w:cs="Arial"/>
          <w:sz w:val="20"/>
        </w:rPr>
      </w:pPr>
    </w:p>
    <w:p w14:paraId="3A6429C7" w14:textId="50848AE5" w:rsidR="00235DE0" w:rsidRPr="00235DE0" w:rsidRDefault="00235DE0" w:rsidP="0015517D">
      <w:pPr>
        <w:spacing w:line="360" w:lineRule="auto"/>
        <w:jc w:val="both"/>
        <w:rPr>
          <w:rFonts w:ascii="Arial" w:hAnsi="Arial" w:cs="Arial"/>
          <w:b/>
          <w:sz w:val="20"/>
        </w:rPr>
      </w:pPr>
      <w:r w:rsidRPr="00235DE0">
        <w:rPr>
          <w:rFonts w:ascii="Arial" w:hAnsi="Arial" w:cs="Arial"/>
          <w:b/>
          <w:sz w:val="20"/>
        </w:rPr>
        <w:t>Gut abschneiden im Fassadenbau</w:t>
      </w:r>
    </w:p>
    <w:p w14:paraId="4C3C6B61" w14:textId="493478C3" w:rsidR="00AF6E33" w:rsidRDefault="00D2256D" w:rsidP="0015517D">
      <w:pPr>
        <w:spacing w:line="360" w:lineRule="auto"/>
        <w:jc w:val="both"/>
        <w:rPr>
          <w:rFonts w:ascii="Arial" w:hAnsi="Arial" w:cs="Arial"/>
          <w:sz w:val="20"/>
        </w:rPr>
      </w:pPr>
      <w:r>
        <w:rPr>
          <w:rFonts w:ascii="Arial" w:hAnsi="Arial" w:cs="Arial"/>
          <w:sz w:val="20"/>
        </w:rPr>
        <w:lastRenderedPageBreak/>
        <w:t xml:space="preserve">Die neuen Maschinen </w:t>
      </w:r>
      <w:r w:rsidR="005F5762">
        <w:rPr>
          <w:rFonts w:ascii="Arial" w:hAnsi="Arial" w:cs="Arial"/>
          <w:sz w:val="20"/>
        </w:rPr>
        <w:t>seien</w:t>
      </w:r>
      <w:r w:rsidR="00C7198E">
        <w:rPr>
          <w:rFonts w:ascii="Arial" w:hAnsi="Arial" w:cs="Arial"/>
          <w:sz w:val="20"/>
        </w:rPr>
        <w:t xml:space="preserve"> </w:t>
      </w:r>
      <w:r>
        <w:rPr>
          <w:rFonts w:ascii="Arial" w:hAnsi="Arial" w:cs="Arial"/>
          <w:sz w:val="20"/>
        </w:rPr>
        <w:t>i</w:t>
      </w:r>
      <w:r w:rsidR="00AF6E33">
        <w:rPr>
          <w:rFonts w:ascii="Arial" w:hAnsi="Arial" w:cs="Arial"/>
          <w:sz w:val="20"/>
        </w:rPr>
        <w:t>nsbesondere</w:t>
      </w:r>
      <w:r>
        <w:rPr>
          <w:rFonts w:ascii="Arial" w:hAnsi="Arial" w:cs="Arial"/>
          <w:sz w:val="20"/>
        </w:rPr>
        <w:t xml:space="preserve"> für</w:t>
      </w:r>
      <w:r w:rsidR="00AF6E33">
        <w:rPr>
          <w:rFonts w:ascii="Arial" w:hAnsi="Arial" w:cs="Arial"/>
          <w:sz w:val="20"/>
        </w:rPr>
        <w:t xml:space="preserve"> Maler, Gipser und Stuckateure </w:t>
      </w:r>
      <w:r>
        <w:rPr>
          <w:rFonts w:ascii="Arial" w:hAnsi="Arial" w:cs="Arial"/>
          <w:sz w:val="20"/>
        </w:rPr>
        <w:t>eine ideale Ergänzung zum CAS Sortiment, meint Muntwyler</w:t>
      </w:r>
      <w:r w:rsidR="00AF6E33">
        <w:rPr>
          <w:rFonts w:ascii="Arial" w:hAnsi="Arial" w:cs="Arial"/>
          <w:sz w:val="20"/>
        </w:rPr>
        <w:t xml:space="preserve">. </w:t>
      </w:r>
      <w:r w:rsidR="00C7198E">
        <w:rPr>
          <w:rFonts w:ascii="Arial" w:hAnsi="Arial" w:cs="Arial"/>
          <w:sz w:val="20"/>
        </w:rPr>
        <w:t>„</w:t>
      </w:r>
      <w:r w:rsidR="0036482F">
        <w:rPr>
          <w:rFonts w:ascii="Arial" w:hAnsi="Arial" w:cs="Arial"/>
          <w:sz w:val="20"/>
        </w:rPr>
        <w:t>Für jeden Arbeitsschritt stehen dem</w:t>
      </w:r>
      <w:r>
        <w:rPr>
          <w:rFonts w:ascii="Arial" w:hAnsi="Arial" w:cs="Arial"/>
          <w:sz w:val="20"/>
        </w:rPr>
        <w:t xml:space="preserve"> Anwender Maschinen aus dem CAS </w:t>
      </w:r>
      <w:r w:rsidR="0036482F">
        <w:rPr>
          <w:rFonts w:ascii="Arial" w:hAnsi="Arial" w:cs="Arial"/>
          <w:sz w:val="20"/>
        </w:rPr>
        <w:t xml:space="preserve">Programm zur Verfügung. Dämmstoffe schneidet </w:t>
      </w:r>
      <w:r w:rsidR="00367BBA">
        <w:rPr>
          <w:rFonts w:ascii="Arial" w:hAnsi="Arial" w:cs="Arial"/>
          <w:sz w:val="20"/>
        </w:rPr>
        <w:t>er</w:t>
      </w:r>
      <w:r w:rsidR="0036482F">
        <w:rPr>
          <w:rFonts w:ascii="Arial" w:hAnsi="Arial" w:cs="Arial"/>
          <w:sz w:val="20"/>
        </w:rPr>
        <w:t xml:space="preserve"> mit dem </w:t>
      </w:r>
      <w:proofErr w:type="spellStart"/>
      <w:r w:rsidR="00461D3D">
        <w:rPr>
          <w:rFonts w:ascii="Arial" w:hAnsi="Arial" w:cs="Arial"/>
          <w:sz w:val="20"/>
        </w:rPr>
        <w:t>Spewe</w:t>
      </w:r>
      <w:proofErr w:type="spellEnd"/>
      <w:r w:rsidR="0036482F">
        <w:rPr>
          <w:rFonts w:ascii="Arial" w:hAnsi="Arial" w:cs="Arial"/>
          <w:sz w:val="20"/>
        </w:rPr>
        <w:t xml:space="preserve"> Akku-</w:t>
      </w:r>
      <w:r w:rsidR="00723F22">
        <w:rPr>
          <w:rFonts w:ascii="Arial" w:hAnsi="Arial" w:cs="Arial"/>
          <w:sz w:val="20"/>
        </w:rPr>
        <w:t>Glühdraht-Schneidegerät</w:t>
      </w:r>
      <w:r w:rsidR="0036482F">
        <w:rPr>
          <w:rFonts w:ascii="Arial" w:hAnsi="Arial" w:cs="Arial"/>
          <w:sz w:val="20"/>
        </w:rPr>
        <w:t xml:space="preserve"> oder mit unserem Akku-Allzweck-Schneidegerät mit eingesetzter Metabo Säge</w:t>
      </w:r>
      <w:r w:rsidR="00235DE0">
        <w:rPr>
          <w:rFonts w:ascii="Arial" w:hAnsi="Arial" w:cs="Arial"/>
          <w:sz w:val="20"/>
        </w:rPr>
        <w:t xml:space="preserve"> zu</w:t>
      </w:r>
      <w:r w:rsidR="0036482F">
        <w:rPr>
          <w:rFonts w:ascii="Arial" w:hAnsi="Arial" w:cs="Arial"/>
          <w:sz w:val="20"/>
        </w:rPr>
        <w:t xml:space="preserve">. Den Kleber rührt er dann mit dem </w:t>
      </w:r>
      <w:proofErr w:type="spellStart"/>
      <w:r w:rsidR="0036482F">
        <w:rPr>
          <w:rFonts w:ascii="Arial" w:hAnsi="Arial" w:cs="Arial"/>
          <w:sz w:val="20"/>
        </w:rPr>
        <w:t>Collomix</w:t>
      </w:r>
      <w:proofErr w:type="spellEnd"/>
      <w:r w:rsidR="0036482F">
        <w:rPr>
          <w:rFonts w:ascii="Arial" w:hAnsi="Arial" w:cs="Arial"/>
          <w:sz w:val="20"/>
        </w:rPr>
        <w:t xml:space="preserve"> Akku-Handrüh</w:t>
      </w:r>
      <w:r w:rsidR="00235DE0">
        <w:rPr>
          <w:rFonts w:ascii="Arial" w:hAnsi="Arial" w:cs="Arial"/>
          <w:sz w:val="20"/>
        </w:rPr>
        <w:t xml:space="preserve">rwerk an und </w:t>
      </w:r>
      <w:r w:rsidR="00AF6E33">
        <w:rPr>
          <w:rFonts w:ascii="Arial" w:hAnsi="Arial" w:cs="Arial"/>
          <w:sz w:val="20"/>
        </w:rPr>
        <w:t xml:space="preserve">Dämmplatten werden mit dem Metabo Akku-Hammer verdübelt. Und müssen die Platten dann noch geschliffen werden, greift der Anwender auf die Akku-Schleifgeräte von </w:t>
      </w:r>
      <w:proofErr w:type="spellStart"/>
      <w:r w:rsidR="00AF6E33">
        <w:rPr>
          <w:rFonts w:ascii="Arial" w:hAnsi="Arial" w:cs="Arial"/>
          <w:sz w:val="20"/>
        </w:rPr>
        <w:t>Rokamat</w:t>
      </w:r>
      <w:proofErr w:type="spellEnd"/>
      <w:r w:rsidR="00AF6E33">
        <w:rPr>
          <w:rFonts w:ascii="Arial" w:hAnsi="Arial" w:cs="Arial"/>
          <w:sz w:val="20"/>
        </w:rPr>
        <w:t xml:space="preserve"> zurück.</w:t>
      </w:r>
      <w:r w:rsidR="00235DE0">
        <w:rPr>
          <w:rFonts w:ascii="Arial" w:hAnsi="Arial" w:cs="Arial"/>
          <w:sz w:val="20"/>
        </w:rPr>
        <w:t xml:space="preserve"> Auf all diese Maschinen passt ein- und derselbe Akku.“ </w:t>
      </w:r>
      <w:r w:rsidR="00AF6E33">
        <w:rPr>
          <w:rFonts w:ascii="Arial" w:hAnsi="Arial" w:cs="Arial"/>
          <w:sz w:val="20"/>
        </w:rPr>
        <w:t xml:space="preserve">Darüber hinaus kommen die </w:t>
      </w:r>
      <w:proofErr w:type="spellStart"/>
      <w:r w:rsidR="00461D3D">
        <w:rPr>
          <w:rFonts w:ascii="Arial" w:hAnsi="Arial" w:cs="Arial"/>
          <w:sz w:val="20"/>
        </w:rPr>
        <w:t>Spewe</w:t>
      </w:r>
      <w:proofErr w:type="spellEnd"/>
      <w:r w:rsidR="00AF6E33">
        <w:rPr>
          <w:rFonts w:ascii="Arial" w:hAnsi="Arial" w:cs="Arial"/>
          <w:sz w:val="20"/>
        </w:rPr>
        <w:t xml:space="preserve"> Maschinen beim Zuschneiden von Bodendämmungen </w:t>
      </w:r>
      <w:r w:rsidR="006308C2">
        <w:rPr>
          <w:rFonts w:ascii="Arial" w:hAnsi="Arial" w:cs="Arial"/>
          <w:sz w:val="20"/>
        </w:rPr>
        <w:t xml:space="preserve">oder von Holzfaserplatten zum Einsatz. Auch Spengler und Dachdecker greifen auf die Geräte der Schweizer Firma zurück, um zum Beispiel </w:t>
      </w:r>
      <w:r w:rsidR="00FB4F7C">
        <w:rPr>
          <w:rFonts w:ascii="Arial" w:hAnsi="Arial" w:cs="Arial"/>
          <w:sz w:val="20"/>
        </w:rPr>
        <w:t>Flachdach- und Dachdämmungen</w:t>
      </w:r>
      <w:r w:rsidR="00235DE0">
        <w:rPr>
          <w:rFonts w:ascii="Arial" w:hAnsi="Arial" w:cs="Arial"/>
          <w:sz w:val="20"/>
        </w:rPr>
        <w:t xml:space="preserve"> zuzuschneiden</w:t>
      </w:r>
      <w:r w:rsidR="00AF6E33">
        <w:rPr>
          <w:rFonts w:ascii="Arial" w:hAnsi="Arial" w:cs="Arial"/>
          <w:sz w:val="20"/>
        </w:rPr>
        <w:t xml:space="preserve">. </w:t>
      </w:r>
      <w:r w:rsidR="00235DE0">
        <w:rPr>
          <w:rFonts w:ascii="Arial" w:hAnsi="Arial" w:cs="Arial"/>
          <w:sz w:val="20"/>
        </w:rPr>
        <w:t xml:space="preserve">„Unterm Strich heißt das: Ein Anwendungsbereich, </w:t>
      </w:r>
      <w:r w:rsidR="00723F22">
        <w:rPr>
          <w:rFonts w:ascii="Arial" w:hAnsi="Arial" w:cs="Arial"/>
          <w:sz w:val="20"/>
        </w:rPr>
        <w:t>die passenden</w:t>
      </w:r>
      <w:r w:rsidR="00235DE0">
        <w:rPr>
          <w:rFonts w:ascii="Arial" w:hAnsi="Arial" w:cs="Arial"/>
          <w:sz w:val="20"/>
        </w:rPr>
        <w:t xml:space="preserve"> Maschinen für </w:t>
      </w:r>
      <w:r w:rsidR="00723F22">
        <w:rPr>
          <w:rFonts w:ascii="Arial" w:hAnsi="Arial" w:cs="Arial"/>
          <w:sz w:val="20"/>
        </w:rPr>
        <w:t>jeden Arbeitsschritt</w:t>
      </w:r>
      <w:r w:rsidR="00235DE0">
        <w:rPr>
          <w:rFonts w:ascii="Arial" w:hAnsi="Arial" w:cs="Arial"/>
          <w:sz w:val="20"/>
        </w:rPr>
        <w:t xml:space="preserve"> und nur ein Akku“, so Muntwyler. </w:t>
      </w:r>
    </w:p>
    <w:p w14:paraId="4F68F358" w14:textId="230746BE" w:rsidR="00AF6E33" w:rsidRDefault="00AF6E33" w:rsidP="0015517D">
      <w:pPr>
        <w:spacing w:line="360" w:lineRule="auto"/>
        <w:jc w:val="both"/>
        <w:rPr>
          <w:rFonts w:ascii="Arial" w:hAnsi="Arial" w:cs="Arial"/>
          <w:sz w:val="20"/>
        </w:rPr>
      </w:pPr>
    </w:p>
    <w:p w14:paraId="69319F11" w14:textId="008273F4" w:rsidR="00A46666" w:rsidRPr="00A46666" w:rsidRDefault="00C87609" w:rsidP="0015517D">
      <w:pPr>
        <w:spacing w:line="360" w:lineRule="auto"/>
        <w:jc w:val="both"/>
        <w:rPr>
          <w:rFonts w:ascii="Arial" w:hAnsi="Arial" w:cs="Arial"/>
          <w:b/>
          <w:bCs/>
          <w:sz w:val="20"/>
        </w:rPr>
      </w:pPr>
      <w:r>
        <w:rPr>
          <w:rFonts w:ascii="Arial" w:hAnsi="Arial" w:cs="Arial"/>
          <w:b/>
          <w:bCs/>
          <w:sz w:val="20"/>
        </w:rPr>
        <w:t>Präzise Schnitte, flexibles Arbeiten</w:t>
      </w:r>
    </w:p>
    <w:p w14:paraId="1B5042B6" w14:textId="3A65EB6C" w:rsidR="00A46666" w:rsidRDefault="00A46666" w:rsidP="0015517D">
      <w:pPr>
        <w:spacing w:line="360" w:lineRule="auto"/>
        <w:jc w:val="both"/>
        <w:rPr>
          <w:rFonts w:ascii="Arial" w:hAnsi="Arial" w:cs="Arial"/>
          <w:sz w:val="20"/>
        </w:rPr>
      </w:pPr>
      <w:r>
        <w:rPr>
          <w:rFonts w:ascii="Arial" w:hAnsi="Arial" w:cs="Arial"/>
          <w:sz w:val="20"/>
        </w:rPr>
        <w:t xml:space="preserve">Mit den neuen </w:t>
      </w:r>
      <w:r w:rsidR="00367BBA">
        <w:rPr>
          <w:rFonts w:ascii="Arial" w:hAnsi="Arial" w:cs="Arial"/>
          <w:sz w:val="20"/>
        </w:rPr>
        <w:t>Akku-</w:t>
      </w:r>
      <w:r>
        <w:rPr>
          <w:rFonts w:ascii="Arial" w:hAnsi="Arial" w:cs="Arial"/>
          <w:sz w:val="20"/>
        </w:rPr>
        <w:t xml:space="preserve">Glühdraht- und </w:t>
      </w:r>
      <w:r w:rsidR="00367BBA">
        <w:rPr>
          <w:rFonts w:ascii="Arial" w:hAnsi="Arial" w:cs="Arial"/>
          <w:sz w:val="20"/>
        </w:rPr>
        <w:t>Akku-</w:t>
      </w:r>
      <w:r>
        <w:rPr>
          <w:rFonts w:ascii="Arial" w:hAnsi="Arial" w:cs="Arial"/>
          <w:sz w:val="20"/>
        </w:rPr>
        <w:t xml:space="preserve">Allzweck-Schneidegeräten von </w:t>
      </w:r>
      <w:proofErr w:type="spellStart"/>
      <w:r>
        <w:rPr>
          <w:rFonts w:ascii="Arial" w:hAnsi="Arial" w:cs="Arial"/>
          <w:sz w:val="20"/>
        </w:rPr>
        <w:t>Spewe</w:t>
      </w:r>
      <w:proofErr w:type="spellEnd"/>
      <w:r>
        <w:rPr>
          <w:rFonts w:ascii="Arial" w:hAnsi="Arial" w:cs="Arial"/>
          <w:sz w:val="20"/>
        </w:rPr>
        <w:t xml:space="preserve"> können Anwender Dämmplatten präzise und zeitsparend zuschneiden. Die Glühdraht-Schneidegeräte gibt es in verschiedenen Ausführungen. Von Mineralwollplatten, EPS- oder XPS-Platten bis hin zu Kork und Schaumglas – die </w:t>
      </w:r>
      <w:proofErr w:type="spellStart"/>
      <w:r>
        <w:rPr>
          <w:rFonts w:ascii="Arial" w:hAnsi="Arial" w:cs="Arial"/>
          <w:sz w:val="20"/>
        </w:rPr>
        <w:t>Spewe</w:t>
      </w:r>
      <w:proofErr w:type="spellEnd"/>
      <w:r>
        <w:rPr>
          <w:rFonts w:ascii="Arial" w:hAnsi="Arial" w:cs="Arial"/>
          <w:sz w:val="20"/>
        </w:rPr>
        <w:t xml:space="preserve"> Geräte schneiden die verschiedensten Materialien und eignen sich für die unterschiedlichsten Einsätze hoch oben auf dem Gerüst, in der Werkstatt oder auf der Baustelle. Die Akku-Glühdrahtgeräte verfügen über eine Energiesparfunktion, die verhindert, dass der Draht über</w:t>
      </w:r>
      <w:r w:rsidR="00335033">
        <w:rPr>
          <w:rFonts w:ascii="Arial" w:hAnsi="Arial" w:cs="Arial"/>
          <w:sz w:val="20"/>
        </w:rPr>
        <w:t xml:space="preserve"> die</w:t>
      </w:r>
      <w:r>
        <w:rPr>
          <w:rFonts w:ascii="Arial" w:hAnsi="Arial" w:cs="Arial"/>
          <w:sz w:val="20"/>
        </w:rPr>
        <w:t xml:space="preserve"> gesamte Länge erhitzt wird – dadurch können mit einer Akku-Ladung deutlich mehr Schnitte gesetzt werden. </w:t>
      </w:r>
    </w:p>
    <w:p w14:paraId="75417055" w14:textId="77777777" w:rsidR="00A46666" w:rsidRDefault="00A46666" w:rsidP="0015517D">
      <w:pPr>
        <w:spacing w:line="360" w:lineRule="auto"/>
        <w:jc w:val="both"/>
        <w:rPr>
          <w:rFonts w:ascii="Arial" w:hAnsi="Arial" w:cs="Arial"/>
          <w:sz w:val="20"/>
        </w:rPr>
      </w:pPr>
    </w:p>
    <w:p w14:paraId="08F353CB" w14:textId="18C354C6" w:rsidR="006B576D" w:rsidRPr="00262033" w:rsidRDefault="002C1057" w:rsidP="0015517D">
      <w:pPr>
        <w:spacing w:line="360" w:lineRule="auto"/>
        <w:jc w:val="both"/>
        <w:rPr>
          <w:rFonts w:ascii="Arial" w:hAnsi="Arial" w:cs="Arial"/>
          <w:b/>
          <w:sz w:val="20"/>
        </w:rPr>
      </w:pPr>
      <w:r>
        <w:rPr>
          <w:rFonts w:ascii="Arial" w:hAnsi="Arial" w:cs="Arial"/>
          <w:b/>
          <w:sz w:val="20"/>
        </w:rPr>
        <w:t xml:space="preserve">Höchste Qualität aus der Schweiz </w:t>
      </w:r>
    </w:p>
    <w:p w14:paraId="2E8F7534" w14:textId="1E6CDBCD" w:rsidR="00384E90" w:rsidRDefault="00384E90" w:rsidP="004A6F5D">
      <w:pPr>
        <w:spacing w:line="360" w:lineRule="auto"/>
        <w:jc w:val="both"/>
        <w:rPr>
          <w:rFonts w:ascii="Arial" w:hAnsi="Arial" w:cs="Arial"/>
          <w:sz w:val="20"/>
        </w:rPr>
      </w:pPr>
      <w:r>
        <w:rPr>
          <w:rFonts w:ascii="Arial" w:hAnsi="Arial" w:cs="Arial"/>
          <w:sz w:val="20"/>
        </w:rPr>
        <w:t xml:space="preserve">Die </w:t>
      </w:r>
      <w:proofErr w:type="spellStart"/>
      <w:r w:rsidR="00461D3D">
        <w:rPr>
          <w:rFonts w:ascii="Arial" w:hAnsi="Arial" w:cs="Arial"/>
          <w:sz w:val="20"/>
        </w:rPr>
        <w:t>Spewe</w:t>
      </w:r>
      <w:proofErr w:type="spellEnd"/>
      <w:r>
        <w:rPr>
          <w:rFonts w:ascii="Arial" w:hAnsi="Arial" w:cs="Arial"/>
          <w:sz w:val="20"/>
        </w:rPr>
        <w:t xml:space="preserve"> AG ist </w:t>
      </w:r>
      <w:r w:rsidR="0017717D">
        <w:rPr>
          <w:rFonts w:ascii="Arial" w:hAnsi="Arial" w:cs="Arial"/>
          <w:sz w:val="20"/>
        </w:rPr>
        <w:t xml:space="preserve">seit mehr als 35 Jahren eines der führenden Unternehmen im Bereich Schneidegeräte und Spezialwerkzeuge für das dämmstoffverarbeitende Baugewerbe </w:t>
      </w:r>
      <w:r w:rsidR="00335033">
        <w:rPr>
          <w:rFonts w:ascii="Arial" w:hAnsi="Arial" w:cs="Arial"/>
          <w:sz w:val="20"/>
        </w:rPr>
        <w:t>inner- und außerhalb der Schweiz</w:t>
      </w:r>
      <w:r w:rsidR="0017717D">
        <w:rPr>
          <w:rFonts w:ascii="Arial" w:hAnsi="Arial" w:cs="Arial"/>
          <w:sz w:val="20"/>
        </w:rPr>
        <w:t xml:space="preserve">. Das Unternehmen vertreibt seine Produkte direkt und über ausgewählte, leistungsfähige Partner. Das </w:t>
      </w:r>
      <w:r w:rsidR="0017717D">
        <w:rPr>
          <w:rFonts w:ascii="Arial" w:hAnsi="Arial" w:cs="Arial"/>
          <w:sz w:val="20"/>
        </w:rPr>
        <w:lastRenderedPageBreak/>
        <w:t>umfangreiche Gerätesortiment richtet sich hauptsächlich an professionelle Anwender im</w:t>
      </w:r>
      <w:r w:rsidR="002310F6">
        <w:rPr>
          <w:rFonts w:ascii="Arial" w:hAnsi="Arial" w:cs="Arial"/>
          <w:sz w:val="20"/>
        </w:rPr>
        <w:t xml:space="preserve"> Fassaden-, Boden- und Deckenbereich und kommt bei der Verarbeitung von geschäumten und mine</w:t>
      </w:r>
      <w:r w:rsidR="00EC6E50">
        <w:rPr>
          <w:rFonts w:ascii="Arial" w:hAnsi="Arial" w:cs="Arial"/>
          <w:sz w:val="20"/>
        </w:rPr>
        <w:t>ralischen Dämmungen zum Einsatz</w:t>
      </w:r>
      <w:r w:rsidR="000B48B8">
        <w:rPr>
          <w:rFonts w:ascii="Arial" w:hAnsi="Arial" w:cs="Arial"/>
          <w:sz w:val="20"/>
        </w:rPr>
        <w:t xml:space="preserve">. </w:t>
      </w:r>
      <w:r>
        <w:rPr>
          <w:rFonts w:ascii="Arial" w:hAnsi="Arial" w:cs="Arial"/>
          <w:sz w:val="20"/>
        </w:rPr>
        <w:t>„</w:t>
      </w:r>
      <w:r w:rsidR="004A6F5D">
        <w:rPr>
          <w:rFonts w:ascii="Arial" w:hAnsi="Arial" w:cs="Arial"/>
          <w:sz w:val="20"/>
        </w:rPr>
        <w:t xml:space="preserve">All unsere Maschinen erfüllen höchste </w:t>
      </w:r>
      <w:r w:rsidR="004A6F5D" w:rsidRPr="00444784">
        <w:rPr>
          <w:rFonts w:ascii="Arial" w:hAnsi="Arial" w:cs="Arial"/>
          <w:sz w:val="20"/>
        </w:rPr>
        <w:t xml:space="preserve">Qualitätsstandards. Um die zu </w:t>
      </w:r>
      <w:r w:rsidR="00FF3389" w:rsidRPr="00444784">
        <w:rPr>
          <w:rFonts w:ascii="Arial" w:hAnsi="Arial" w:cs="Arial"/>
          <w:sz w:val="20"/>
        </w:rPr>
        <w:t>erreichen,</w:t>
      </w:r>
      <w:r w:rsidRPr="00444784">
        <w:rPr>
          <w:rFonts w:ascii="Arial" w:hAnsi="Arial" w:cs="Arial"/>
          <w:sz w:val="20"/>
        </w:rPr>
        <w:t xml:space="preserve"> setzen wir auf</w:t>
      </w:r>
      <w:r w:rsidR="004A6F5D" w:rsidRPr="00444784">
        <w:rPr>
          <w:rFonts w:ascii="Arial" w:hAnsi="Arial" w:cs="Arial"/>
          <w:sz w:val="20"/>
        </w:rPr>
        <w:t xml:space="preserve"> </w:t>
      </w:r>
      <w:r w:rsidR="00D10C19" w:rsidRPr="00444784">
        <w:rPr>
          <w:rFonts w:ascii="Arial" w:hAnsi="Arial" w:cs="Arial"/>
          <w:sz w:val="20"/>
        </w:rPr>
        <w:t xml:space="preserve">eine </w:t>
      </w:r>
      <w:r w:rsidR="004A6F5D" w:rsidRPr="00444784">
        <w:rPr>
          <w:rFonts w:ascii="Arial" w:hAnsi="Arial" w:cs="Arial"/>
          <w:sz w:val="20"/>
        </w:rPr>
        <w:t>hohe Fachkompetenz und ein</w:t>
      </w:r>
      <w:r w:rsidRPr="00444784">
        <w:rPr>
          <w:rFonts w:ascii="Arial" w:hAnsi="Arial" w:cs="Arial"/>
          <w:sz w:val="20"/>
        </w:rPr>
        <w:t xml:space="preserve"> partnerschaftliches Miteinander. Und </w:t>
      </w:r>
      <w:r w:rsidR="004A6F5D" w:rsidRPr="00444784">
        <w:rPr>
          <w:rFonts w:ascii="Arial" w:hAnsi="Arial" w:cs="Arial"/>
          <w:sz w:val="20"/>
        </w:rPr>
        <w:t>genau das</w:t>
      </w:r>
      <w:r w:rsidRPr="00444784">
        <w:rPr>
          <w:rFonts w:ascii="Arial" w:hAnsi="Arial" w:cs="Arial"/>
          <w:sz w:val="20"/>
        </w:rPr>
        <w:t xml:space="preserve"> haben wir auch in CAS gefunden, die Zusammenarbeit verläuft absolut auf Augenhöhe. </w:t>
      </w:r>
      <w:r w:rsidR="004A6F5D" w:rsidRPr="00444784">
        <w:rPr>
          <w:rFonts w:ascii="Arial" w:hAnsi="Arial" w:cs="Arial"/>
          <w:sz w:val="20"/>
        </w:rPr>
        <w:t xml:space="preserve">Das passt also </w:t>
      </w:r>
      <w:r w:rsidR="00444784" w:rsidRPr="00444784">
        <w:rPr>
          <w:rFonts w:ascii="Arial" w:hAnsi="Arial" w:cs="Arial"/>
          <w:sz w:val="20"/>
        </w:rPr>
        <w:t xml:space="preserve">bestens </w:t>
      </w:r>
      <w:r w:rsidR="004A6F5D" w:rsidRPr="00444784">
        <w:rPr>
          <w:rFonts w:ascii="Arial" w:hAnsi="Arial" w:cs="Arial"/>
          <w:sz w:val="20"/>
        </w:rPr>
        <w:t>zu unserer Unternehmensphilosophie</w:t>
      </w:r>
      <w:r w:rsidR="00D10C19" w:rsidRPr="00444784">
        <w:rPr>
          <w:rFonts w:ascii="Arial" w:hAnsi="Arial" w:cs="Arial"/>
          <w:sz w:val="20"/>
        </w:rPr>
        <w:t xml:space="preserve"> und hat uns darin bestätigt, </w:t>
      </w:r>
      <w:r w:rsidR="00B03F61" w:rsidRPr="00444784">
        <w:rPr>
          <w:rFonts w:ascii="Arial" w:hAnsi="Arial" w:cs="Arial"/>
          <w:sz w:val="20"/>
        </w:rPr>
        <w:t>Teil von CAS zu werden</w:t>
      </w:r>
      <w:r w:rsidR="004A6F5D" w:rsidRPr="00444784">
        <w:rPr>
          <w:rFonts w:ascii="Arial" w:hAnsi="Arial" w:cs="Arial"/>
          <w:sz w:val="20"/>
        </w:rPr>
        <w:t>“,</w:t>
      </w:r>
      <w:r w:rsidR="00D10C19" w:rsidRPr="00444784">
        <w:rPr>
          <w:rFonts w:ascii="Arial" w:hAnsi="Arial" w:cs="Arial"/>
          <w:sz w:val="20"/>
        </w:rPr>
        <w:t xml:space="preserve"> fasst </w:t>
      </w:r>
      <w:r w:rsidR="004A6F5D" w:rsidRPr="00444784">
        <w:rPr>
          <w:rFonts w:ascii="Arial" w:hAnsi="Arial" w:cs="Arial"/>
          <w:sz w:val="20"/>
        </w:rPr>
        <w:t>Muntwyler</w:t>
      </w:r>
      <w:r w:rsidR="00D10C19" w:rsidRPr="00444784">
        <w:rPr>
          <w:rFonts w:ascii="Arial" w:hAnsi="Arial" w:cs="Arial"/>
          <w:sz w:val="20"/>
        </w:rPr>
        <w:t xml:space="preserve"> zusammen</w:t>
      </w:r>
      <w:r w:rsidR="004A6F5D" w:rsidRPr="00444784">
        <w:rPr>
          <w:rFonts w:ascii="Arial" w:hAnsi="Arial" w:cs="Arial"/>
          <w:sz w:val="20"/>
        </w:rPr>
        <w:t xml:space="preserve">. Mit </w:t>
      </w:r>
      <w:proofErr w:type="spellStart"/>
      <w:r w:rsidR="00461D3D" w:rsidRPr="00444784">
        <w:rPr>
          <w:rFonts w:ascii="Arial" w:hAnsi="Arial" w:cs="Arial"/>
          <w:sz w:val="20"/>
        </w:rPr>
        <w:t>Spewe</w:t>
      </w:r>
      <w:proofErr w:type="spellEnd"/>
      <w:r w:rsidR="004A6F5D" w:rsidRPr="00444784">
        <w:rPr>
          <w:rFonts w:ascii="Arial" w:hAnsi="Arial" w:cs="Arial"/>
          <w:sz w:val="20"/>
        </w:rPr>
        <w:t xml:space="preserve"> zählt CAS aktuell 25 Hersteller, deren Maschinen und Geräte mit einem Akku zu hundert Prozent kompatibel und beliebig kombinierbar sind.</w:t>
      </w:r>
      <w:r w:rsidR="004A6F5D">
        <w:rPr>
          <w:rFonts w:ascii="Arial" w:hAnsi="Arial" w:cs="Arial"/>
          <w:sz w:val="20"/>
        </w:rPr>
        <w:t xml:space="preserve"> </w:t>
      </w:r>
    </w:p>
    <w:p w14:paraId="3FAB2D98" w14:textId="2500F843" w:rsidR="004A6F5D" w:rsidRDefault="004A6F5D" w:rsidP="004A6F5D">
      <w:pPr>
        <w:spacing w:line="360" w:lineRule="auto"/>
        <w:jc w:val="both"/>
        <w:rPr>
          <w:rFonts w:ascii="Arial" w:hAnsi="Arial" w:cs="Arial"/>
          <w:sz w:val="20"/>
        </w:rPr>
      </w:pPr>
    </w:p>
    <w:p w14:paraId="3140E63A" w14:textId="77777777" w:rsidR="004A6F5D" w:rsidRDefault="004A6F5D" w:rsidP="004A6F5D">
      <w:pPr>
        <w:spacing w:line="360" w:lineRule="auto"/>
        <w:jc w:val="both"/>
        <w:rPr>
          <w:rFonts w:ascii="Arial" w:hAnsi="Arial" w:cs="Arial"/>
          <w:sz w:val="20"/>
        </w:rPr>
      </w:pPr>
    </w:p>
    <w:p w14:paraId="6C57C59C" w14:textId="7E44F52B" w:rsidR="00E07620" w:rsidRDefault="00E07620" w:rsidP="0015517D">
      <w:pPr>
        <w:spacing w:line="360" w:lineRule="auto"/>
        <w:jc w:val="both"/>
        <w:rPr>
          <w:rFonts w:ascii="Arial" w:hAnsi="Arial" w:cs="Arial"/>
          <w:sz w:val="20"/>
        </w:rPr>
      </w:pPr>
    </w:p>
    <w:p w14:paraId="104F5CB6" w14:textId="77777777" w:rsidR="005A7396" w:rsidRDefault="005A7396" w:rsidP="00382D02">
      <w:pPr>
        <w:spacing w:line="360" w:lineRule="auto"/>
        <w:jc w:val="both"/>
        <w:rPr>
          <w:rFonts w:ascii="Arial" w:hAnsi="Arial" w:cs="Arial"/>
          <w:bCs/>
          <w:color w:val="000000"/>
          <w:sz w:val="20"/>
        </w:rPr>
      </w:pPr>
    </w:p>
    <w:p w14:paraId="3AF884F6" w14:textId="77777777" w:rsidR="00382D02" w:rsidRDefault="00382D02" w:rsidP="00382D02">
      <w:pPr>
        <w:spacing w:line="360" w:lineRule="auto"/>
        <w:jc w:val="center"/>
        <w:rPr>
          <w:rFonts w:ascii="Arial" w:hAnsi="Arial"/>
          <w:sz w:val="20"/>
        </w:rPr>
      </w:pPr>
      <w:r>
        <w:rPr>
          <w:rFonts w:ascii="Arial" w:hAnsi="Arial"/>
          <w:sz w:val="20"/>
        </w:rPr>
        <w:t>* * *</w:t>
      </w:r>
    </w:p>
    <w:p w14:paraId="6B11AA74" w14:textId="77777777" w:rsidR="00B13549" w:rsidRDefault="00B13549" w:rsidP="00382D02">
      <w:pPr>
        <w:spacing w:line="360" w:lineRule="auto"/>
        <w:jc w:val="center"/>
        <w:rPr>
          <w:rFonts w:ascii="Arial" w:hAnsi="Arial"/>
          <w:sz w:val="20"/>
        </w:rPr>
      </w:pPr>
    </w:p>
    <w:p w14:paraId="67FFE628" w14:textId="77777777" w:rsidR="00AB3CBF" w:rsidRDefault="00382D02" w:rsidP="00AB3CBF">
      <w:pPr>
        <w:spacing w:line="360" w:lineRule="auto"/>
        <w:jc w:val="center"/>
        <w:rPr>
          <w:rStyle w:val="Hyperlink"/>
          <w:rFonts w:ascii="Arial" w:hAnsi="Arial"/>
          <w:sz w:val="20"/>
        </w:rPr>
      </w:pPr>
      <w:r>
        <w:rPr>
          <w:rFonts w:ascii="Arial" w:hAnsi="Arial"/>
          <w:sz w:val="20"/>
        </w:rPr>
        <w:t>Diese Presseinformation samt Bildern finden Sie auch im Internet unter</w:t>
      </w:r>
      <w:r w:rsidR="00D26FC8">
        <w:rPr>
          <w:rFonts w:ascii="Arial" w:hAnsi="Arial"/>
          <w:sz w:val="20"/>
        </w:rPr>
        <w:t xml:space="preserve"> </w:t>
      </w:r>
      <w:hyperlink r:id="rId8" w:history="1">
        <w:r w:rsidRPr="00040EB6">
          <w:rPr>
            <w:rStyle w:val="Hyperlink"/>
            <w:rFonts w:ascii="Arial" w:eastAsia="Times New Roman" w:hAnsi="Arial" w:cs="Arial"/>
            <w:sz w:val="20"/>
          </w:rPr>
          <w:t>www.metabo.com/de/de/info/aktuell/presse</w:t>
        </w:r>
      </w:hyperlink>
      <w:r w:rsidRPr="009F0629">
        <w:rPr>
          <w:rFonts w:ascii="Arial" w:hAnsi="Arial"/>
          <w:sz w:val="20"/>
        </w:rPr>
        <w:t xml:space="preserve"> und</w:t>
      </w:r>
      <w:r>
        <w:rPr>
          <w:rFonts w:ascii="Arial" w:eastAsia="Times New Roman" w:hAnsi="Arial" w:cs="Arial"/>
          <w:sz w:val="20"/>
        </w:rPr>
        <w:t xml:space="preserve"> </w:t>
      </w:r>
      <w:r>
        <w:rPr>
          <w:rFonts w:ascii="Arial" w:eastAsia="Times New Roman" w:hAnsi="Arial" w:cs="Arial"/>
          <w:sz w:val="20"/>
        </w:rPr>
        <w:br/>
      </w:r>
      <w:hyperlink r:id="rId9" w:history="1">
        <w:r w:rsidRPr="008A5C94">
          <w:rPr>
            <w:rStyle w:val="Hyperlink"/>
            <w:rFonts w:ascii="Arial" w:hAnsi="Arial"/>
            <w:sz w:val="20"/>
          </w:rPr>
          <w:t>www.cc-stuttgart.de/presseportal</w:t>
        </w:r>
      </w:hyperlink>
    </w:p>
    <w:p w14:paraId="2910B2DE" w14:textId="15629FAA" w:rsidR="00FD6F53" w:rsidRDefault="00FD6F53" w:rsidP="00AC7D40">
      <w:pPr>
        <w:spacing w:line="360" w:lineRule="auto"/>
        <w:rPr>
          <w:rFonts w:ascii="Arial" w:hAnsi="Arial" w:cs="Arial"/>
          <w:noProof/>
          <w:sz w:val="20"/>
          <w:szCs w:val="18"/>
          <w:highlight w:val="yellow"/>
        </w:rPr>
      </w:pPr>
    </w:p>
    <w:p w14:paraId="0393FE79" w14:textId="5F9626E5" w:rsidR="00F61D39" w:rsidRDefault="00F61D39" w:rsidP="00AC7D40">
      <w:pPr>
        <w:spacing w:line="360" w:lineRule="auto"/>
        <w:rPr>
          <w:rFonts w:ascii="Arial" w:hAnsi="Arial" w:cs="Arial"/>
          <w:noProof/>
          <w:sz w:val="20"/>
          <w:szCs w:val="18"/>
          <w:highlight w:val="yellow"/>
        </w:rPr>
      </w:pPr>
    </w:p>
    <w:p w14:paraId="1E5F0F36" w14:textId="3FD7534C" w:rsidR="00F61D39" w:rsidRDefault="00F61D39" w:rsidP="00AC7D40">
      <w:pPr>
        <w:spacing w:line="360" w:lineRule="auto"/>
        <w:rPr>
          <w:rFonts w:ascii="Arial" w:hAnsi="Arial" w:cs="Arial"/>
          <w:noProof/>
          <w:sz w:val="20"/>
          <w:szCs w:val="18"/>
          <w:highlight w:val="yellow"/>
        </w:rPr>
      </w:pPr>
    </w:p>
    <w:p w14:paraId="3108DB74" w14:textId="3BD7BDB8" w:rsidR="00F61D39" w:rsidRDefault="00F61D39" w:rsidP="00AC7D40">
      <w:pPr>
        <w:spacing w:line="360" w:lineRule="auto"/>
        <w:rPr>
          <w:rFonts w:ascii="Arial" w:hAnsi="Arial" w:cs="Arial"/>
          <w:noProof/>
          <w:sz w:val="20"/>
          <w:szCs w:val="18"/>
          <w:highlight w:val="yellow"/>
        </w:rPr>
      </w:pPr>
    </w:p>
    <w:p w14:paraId="63ED85F2" w14:textId="6393B5EA" w:rsidR="000217F5" w:rsidRDefault="000217F5">
      <w:pPr>
        <w:rPr>
          <w:rFonts w:ascii="Arial" w:hAnsi="Arial" w:cs="Arial"/>
          <w:noProof/>
          <w:sz w:val="20"/>
          <w:szCs w:val="18"/>
          <w:highlight w:val="yellow"/>
        </w:rPr>
      </w:pPr>
    </w:p>
    <w:p w14:paraId="4BF68617" w14:textId="77777777" w:rsidR="00CC704A" w:rsidRDefault="00CC704A" w:rsidP="00693FAA">
      <w:pPr>
        <w:spacing w:line="360" w:lineRule="auto"/>
        <w:jc w:val="both"/>
        <w:rPr>
          <w:rFonts w:ascii="Arial" w:hAnsi="Arial"/>
          <w:sz w:val="20"/>
        </w:rPr>
      </w:pPr>
      <w:r>
        <w:rPr>
          <w:rFonts w:ascii="Arial" w:hAnsi="Arial"/>
          <w:noProof/>
          <w:sz w:val="20"/>
        </w:rPr>
        <w:lastRenderedPageBreak/>
        <w:drawing>
          <wp:inline distT="0" distB="0" distL="0" distR="0" wp14:anchorId="1BE9A155" wp14:editId="256B0319">
            <wp:extent cx="3700128" cy="2775098"/>
            <wp:effectExtent l="0" t="0" r="0" b="635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EMO_Werk_Schnelldorf_Produktion.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18647" cy="2788987"/>
                    </a:xfrm>
                    <a:prstGeom prst="rect">
                      <a:avLst/>
                    </a:prstGeom>
                  </pic:spPr>
                </pic:pic>
              </a:graphicData>
            </a:graphic>
          </wp:inline>
        </w:drawing>
      </w:r>
    </w:p>
    <w:p w14:paraId="4FE8D422" w14:textId="28F799D9" w:rsidR="00712E12" w:rsidRDefault="00787057" w:rsidP="00FF134A">
      <w:pPr>
        <w:spacing w:line="360" w:lineRule="auto"/>
        <w:jc w:val="both"/>
        <w:rPr>
          <w:rFonts w:ascii="Arial" w:hAnsi="Arial"/>
          <w:b/>
          <w:bCs/>
          <w:sz w:val="20"/>
        </w:rPr>
      </w:pPr>
      <w:r>
        <w:rPr>
          <w:rFonts w:ascii="Arial" w:hAnsi="Arial" w:cs="Arial"/>
          <w:sz w:val="20"/>
        </w:rPr>
        <w:t xml:space="preserve">Das Unternehmen </w:t>
      </w:r>
      <w:proofErr w:type="spellStart"/>
      <w:r w:rsidR="00461D3D">
        <w:rPr>
          <w:rFonts w:ascii="Arial" w:hAnsi="Arial" w:cs="Arial"/>
          <w:sz w:val="20"/>
        </w:rPr>
        <w:t>Spewe</w:t>
      </w:r>
      <w:proofErr w:type="spellEnd"/>
      <w:r>
        <w:rPr>
          <w:rFonts w:ascii="Arial" w:hAnsi="Arial" w:cs="Arial"/>
          <w:sz w:val="20"/>
        </w:rPr>
        <w:t xml:space="preserve"> mit Sitz im schweizerischen </w:t>
      </w:r>
      <w:proofErr w:type="spellStart"/>
      <w:r>
        <w:rPr>
          <w:rFonts w:ascii="Arial" w:hAnsi="Arial" w:cs="Arial"/>
          <w:sz w:val="20"/>
        </w:rPr>
        <w:t>Schwaderloch</w:t>
      </w:r>
      <w:proofErr w:type="spellEnd"/>
      <w:r>
        <w:rPr>
          <w:rFonts w:ascii="Arial" w:hAnsi="Arial" w:cs="Arial"/>
          <w:sz w:val="20"/>
        </w:rPr>
        <w:t xml:space="preserve"> bringt insgesamt acht Glühdraht-Schneidegeräte und zwei Allzweck-Schneidegeräte auf Akku-Basis </w:t>
      </w:r>
      <w:r w:rsidR="008A1BA4">
        <w:rPr>
          <w:rFonts w:ascii="Arial" w:hAnsi="Arial" w:cs="Arial"/>
          <w:sz w:val="20"/>
        </w:rPr>
        <w:t>in die Akku-Allianz CAS</w:t>
      </w:r>
      <w:r w:rsidR="00447019">
        <w:rPr>
          <w:rFonts w:ascii="Arial" w:hAnsi="Arial"/>
          <w:sz w:val="20"/>
        </w:rPr>
        <w:t xml:space="preserve"> mit ein. </w:t>
      </w:r>
      <w:r w:rsidR="00E2668A" w:rsidRPr="00E2668A">
        <w:rPr>
          <w:rFonts w:ascii="Arial" w:hAnsi="Arial"/>
          <w:b/>
          <w:bCs/>
          <w:sz w:val="20"/>
        </w:rPr>
        <w:t xml:space="preserve">Foto: </w:t>
      </w:r>
      <w:proofErr w:type="spellStart"/>
      <w:r w:rsidR="00461D3D">
        <w:rPr>
          <w:rFonts w:ascii="Arial" w:hAnsi="Arial"/>
          <w:b/>
          <w:bCs/>
          <w:sz w:val="20"/>
        </w:rPr>
        <w:t>Spewe</w:t>
      </w:r>
      <w:proofErr w:type="spellEnd"/>
    </w:p>
    <w:p w14:paraId="37DFEF6B" w14:textId="24F0B99C" w:rsidR="00F61D39" w:rsidRDefault="00F61D39" w:rsidP="00FF134A">
      <w:pPr>
        <w:spacing w:line="360" w:lineRule="auto"/>
        <w:jc w:val="both"/>
        <w:rPr>
          <w:rFonts w:ascii="Arial" w:hAnsi="Arial"/>
          <w:b/>
          <w:bCs/>
          <w:sz w:val="20"/>
        </w:rPr>
      </w:pPr>
    </w:p>
    <w:p w14:paraId="420D5210" w14:textId="14121917" w:rsidR="00F61D39" w:rsidRDefault="00F61D39" w:rsidP="00FF134A">
      <w:pPr>
        <w:spacing w:line="360" w:lineRule="auto"/>
        <w:jc w:val="both"/>
        <w:rPr>
          <w:rFonts w:ascii="Arial" w:hAnsi="Arial"/>
          <w:b/>
          <w:bCs/>
          <w:sz w:val="20"/>
        </w:rPr>
      </w:pPr>
    </w:p>
    <w:p w14:paraId="155942B4" w14:textId="1C60A179" w:rsidR="00F61D39" w:rsidRDefault="00F61D39" w:rsidP="00FF134A">
      <w:pPr>
        <w:spacing w:line="360" w:lineRule="auto"/>
        <w:jc w:val="both"/>
        <w:rPr>
          <w:rFonts w:ascii="Arial" w:hAnsi="Arial"/>
          <w:b/>
          <w:bCs/>
          <w:sz w:val="20"/>
        </w:rPr>
      </w:pPr>
    </w:p>
    <w:p w14:paraId="421F6DA2" w14:textId="4ABDAF0D" w:rsidR="00F61D39" w:rsidRDefault="00F61D39" w:rsidP="00FF134A">
      <w:pPr>
        <w:spacing w:line="360" w:lineRule="auto"/>
        <w:jc w:val="both"/>
        <w:rPr>
          <w:rFonts w:ascii="Arial" w:hAnsi="Arial"/>
          <w:b/>
          <w:bCs/>
          <w:sz w:val="20"/>
        </w:rPr>
      </w:pPr>
    </w:p>
    <w:p w14:paraId="69F15F56" w14:textId="6BE3495F" w:rsidR="00F61D39" w:rsidRDefault="00F61D39" w:rsidP="00FF134A">
      <w:pPr>
        <w:spacing w:line="360" w:lineRule="auto"/>
        <w:jc w:val="both"/>
        <w:rPr>
          <w:rFonts w:ascii="Arial" w:hAnsi="Arial"/>
          <w:b/>
          <w:bCs/>
          <w:sz w:val="20"/>
        </w:rPr>
      </w:pPr>
    </w:p>
    <w:p w14:paraId="0982A745" w14:textId="7457A8F4" w:rsidR="00F61D39" w:rsidRDefault="00F61D39" w:rsidP="00FF134A">
      <w:pPr>
        <w:spacing w:line="360" w:lineRule="auto"/>
        <w:jc w:val="both"/>
        <w:rPr>
          <w:rFonts w:ascii="Arial" w:hAnsi="Arial"/>
          <w:b/>
          <w:bCs/>
          <w:sz w:val="20"/>
        </w:rPr>
      </w:pPr>
    </w:p>
    <w:p w14:paraId="61F97CE5" w14:textId="77777777" w:rsidR="00F61D39" w:rsidRPr="00F61D39" w:rsidRDefault="00F61D39" w:rsidP="00FF134A">
      <w:pPr>
        <w:spacing w:line="360" w:lineRule="auto"/>
        <w:jc w:val="both"/>
        <w:rPr>
          <w:rFonts w:ascii="Arial" w:hAnsi="Arial"/>
          <w:b/>
          <w:bCs/>
          <w:sz w:val="20"/>
        </w:rPr>
      </w:pPr>
    </w:p>
    <w:p w14:paraId="0FC2578A" w14:textId="5DA06012" w:rsidR="00712E12" w:rsidRPr="00D928AD" w:rsidRDefault="00F3147A" w:rsidP="00FF134A">
      <w:pPr>
        <w:spacing w:line="360" w:lineRule="auto"/>
        <w:jc w:val="both"/>
        <w:rPr>
          <w:rFonts w:ascii="Arial" w:hAnsi="Arial" w:cs="Arial"/>
          <w:b/>
          <w:bCs/>
          <w:noProof/>
          <w:sz w:val="20"/>
        </w:rPr>
      </w:pPr>
      <w:r w:rsidRPr="00D928AD">
        <w:rPr>
          <w:noProof/>
        </w:rPr>
        <w:lastRenderedPageBreak/>
        <w:drawing>
          <wp:inline distT="0" distB="0" distL="0" distR="0" wp14:anchorId="59C1F44A" wp14:editId="5B635BFF">
            <wp:extent cx="2498651" cy="2764070"/>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509966" cy="2776586"/>
                    </a:xfrm>
                    <a:prstGeom prst="rect">
                      <a:avLst/>
                    </a:prstGeom>
                  </pic:spPr>
                </pic:pic>
              </a:graphicData>
            </a:graphic>
          </wp:inline>
        </w:drawing>
      </w:r>
    </w:p>
    <w:p w14:paraId="6C927824" w14:textId="3F891D53" w:rsidR="00D928AD" w:rsidRDefault="00D928AD" w:rsidP="00FF134A">
      <w:pPr>
        <w:spacing w:line="360" w:lineRule="auto"/>
        <w:jc w:val="both"/>
        <w:rPr>
          <w:rFonts w:ascii="Arial" w:hAnsi="Arial" w:cs="Arial"/>
          <w:b/>
          <w:sz w:val="20"/>
        </w:rPr>
      </w:pPr>
      <w:r w:rsidRPr="00D928AD">
        <w:rPr>
          <w:rFonts w:ascii="Arial" w:hAnsi="Arial" w:cs="Arial"/>
          <w:bCs/>
          <w:noProof/>
          <w:sz w:val="20"/>
        </w:rPr>
        <w:t>S</w:t>
      </w:r>
      <w:r>
        <w:rPr>
          <w:rFonts w:ascii="Arial" w:hAnsi="Arial" w:cs="Arial"/>
          <w:bCs/>
          <w:noProof/>
          <w:sz w:val="20"/>
        </w:rPr>
        <w:t xml:space="preserve">pewe Geschäftsführer Daniel Muntwyler freut sich über die neue Partnerschaft: </w:t>
      </w:r>
      <w:r w:rsidR="00C71B54">
        <w:rPr>
          <w:rFonts w:ascii="Arial" w:hAnsi="Arial" w:cs="Arial"/>
          <w:sz w:val="20"/>
        </w:rPr>
        <w:t xml:space="preserve">„Wir wollen, dass unsere Kunden mit uns immer gut abschneiden. Als Teil von CAS können wir ihnen jetzt noch mehr bieten – </w:t>
      </w:r>
      <w:r w:rsidR="00915E6E">
        <w:rPr>
          <w:rFonts w:ascii="Arial" w:hAnsi="Arial" w:cs="Arial"/>
          <w:sz w:val="20"/>
        </w:rPr>
        <w:t>sie</w:t>
      </w:r>
      <w:r w:rsidR="00C71B54">
        <w:rPr>
          <w:rFonts w:ascii="Arial" w:hAnsi="Arial" w:cs="Arial"/>
          <w:sz w:val="20"/>
        </w:rPr>
        <w:t xml:space="preserve"> haben mit CAS nun Zugang zu mehr als 2</w:t>
      </w:r>
      <w:r w:rsidR="00663462">
        <w:rPr>
          <w:rFonts w:ascii="Arial" w:hAnsi="Arial" w:cs="Arial"/>
          <w:sz w:val="20"/>
        </w:rPr>
        <w:t>8</w:t>
      </w:r>
      <w:r w:rsidR="00C71B54">
        <w:rPr>
          <w:rFonts w:ascii="Arial" w:hAnsi="Arial" w:cs="Arial"/>
          <w:sz w:val="20"/>
        </w:rPr>
        <w:t xml:space="preserve">0 Maschinen von hochspezialisierten Herstellern. Ein Akku passt dabei für alles.“ </w:t>
      </w:r>
      <w:r w:rsidR="00C71B54" w:rsidRPr="00C71B54">
        <w:rPr>
          <w:rFonts w:ascii="Arial" w:hAnsi="Arial" w:cs="Arial"/>
          <w:b/>
          <w:sz w:val="20"/>
        </w:rPr>
        <w:t xml:space="preserve">Foto: </w:t>
      </w:r>
      <w:proofErr w:type="spellStart"/>
      <w:r w:rsidR="00C71B54" w:rsidRPr="00C71B54">
        <w:rPr>
          <w:rFonts w:ascii="Arial" w:hAnsi="Arial" w:cs="Arial"/>
          <w:b/>
          <w:sz w:val="20"/>
        </w:rPr>
        <w:t>Spewe</w:t>
      </w:r>
      <w:proofErr w:type="spellEnd"/>
    </w:p>
    <w:p w14:paraId="1D3A7CFE" w14:textId="67D9EFF7" w:rsidR="00F61D39" w:rsidRDefault="00F61D39" w:rsidP="00FF134A">
      <w:pPr>
        <w:spacing w:line="360" w:lineRule="auto"/>
        <w:jc w:val="both"/>
        <w:rPr>
          <w:rFonts w:ascii="Arial" w:hAnsi="Arial" w:cs="Arial"/>
          <w:b/>
          <w:sz w:val="20"/>
        </w:rPr>
      </w:pPr>
    </w:p>
    <w:p w14:paraId="2ED7D2D0" w14:textId="28BF479C" w:rsidR="00F61D39" w:rsidRDefault="00F61D39" w:rsidP="00FF134A">
      <w:pPr>
        <w:spacing w:line="360" w:lineRule="auto"/>
        <w:jc w:val="both"/>
        <w:rPr>
          <w:rFonts w:ascii="Arial" w:hAnsi="Arial" w:cs="Arial"/>
          <w:b/>
          <w:sz w:val="20"/>
        </w:rPr>
      </w:pPr>
    </w:p>
    <w:p w14:paraId="19DD2475" w14:textId="1D927B8F" w:rsidR="00E16F1B" w:rsidRDefault="00C435EE" w:rsidP="00F61D39">
      <w:pPr>
        <w:spacing w:line="360" w:lineRule="auto"/>
        <w:jc w:val="both"/>
        <w:rPr>
          <w:rFonts w:ascii="Arial" w:hAnsi="Arial" w:cs="Arial"/>
          <w:b/>
          <w:sz w:val="20"/>
        </w:rPr>
      </w:pPr>
      <w:r>
        <w:rPr>
          <w:rFonts w:ascii="Arial" w:hAnsi="Arial" w:cs="Arial"/>
          <w:b/>
          <w:noProof/>
          <w:sz w:val="20"/>
        </w:rPr>
        <w:lastRenderedPageBreak/>
        <w:drawing>
          <wp:inline distT="0" distB="0" distL="0" distR="0" wp14:anchorId="1A7705FB" wp14:editId="32CB5997">
            <wp:extent cx="2801403" cy="3594103"/>
            <wp:effectExtent l="0" t="0" r="0" b="635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2801403" cy="3594103"/>
                    </a:xfrm>
                    <a:prstGeom prst="rect">
                      <a:avLst/>
                    </a:prstGeom>
                    <a:noFill/>
                    <a:ln>
                      <a:noFill/>
                    </a:ln>
                  </pic:spPr>
                </pic:pic>
              </a:graphicData>
            </a:graphic>
          </wp:inline>
        </w:drawing>
      </w:r>
    </w:p>
    <w:p w14:paraId="682BCDA2" w14:textId="60F35170" w:rsidR="00F61D39" w:rsidRDefault="00B67C9D" w:rsidP="00F61D39">
      <w:pPr>
        <w:spacing w:line="360" w:lineRule="auto"/>
        <w:jc w:val="both"/>
        <w:rPr>
          <w:rFonts w:ascii="Arial" w:hAnsi="Arial" w:cs="Arial"/>
          <w:b/>
          <w:sz w:val="20"/>
        </w:rPr>
      </w:pPr>
      <w:r>
        <w:rPr>
          <w:rFonts w:ascii="Arial" w:hAnsi="Arial" w:cs="Arial"/>
          <w:bCs/>
          <w:noProof/>
          <w:sz w:val="20"/>
        </w:rPr>
        <w:t>Da passt alles: Das Spewe Akku-Allzweck-</w:t>
      </w:r>
      <w:r w:rsidR="00E16F1B">
        <w:rPr>
          <w:rFonts w:ascii="Arial" w:hAnsi="Arial" w:cs="Arial"/>
          <w:bCs/>
          <w:noProof/>
          <w:sz w:val="20"/>
        </w:rPr>
        <w:t>Schneidegerät</w:t>
      </w:r>
      <w:r>
        <w:rPr>
          <w:rFonts w:ascii="Arial" w:hAnsi="Arial" w:cs="Arial"/>
          <w:bCs/>
          <w:noProof/>
          <w:sz w:val="20"/>
        </w:rPr>
        <w:t xml:space="preserve"> ist kompatibel mit Metabo Sägen. So sind selbst bei dicken Dämmplatten präzise Schnitt</w:t>
      </w:r>
      <w:r w:rsidR="00E16F1B">
        <w:rPr>
          <w:rFonts w:ascii="Arial" w:hAnsi="Arial" w:cs="Arial"/>
          <w:bCs/>
          <w:noProof/>
          <w:sz w:val="20"/>
        </w:rPr>
        <w:t>e</w:t>
      </w:r>
      <w:r>
        <w:rPr>
          <w:rFonts w:ascii="Arial" w:hAnsi="Arial" w:cs="Arial"/>
          <w:bCs/>
          <w:noProof/>
          <w:sz w:val="20"/>
        </w:rPr>
        <w:t xml:space="preserve"> möglich. </w:t>
      </w:r>
      <w:r w:rsidR="00F61D39" w:rsidRPr="00C71B54">
        <w:rPr>
          <w:rFonts w:ascii="Arial" w:hAnsi="Arial" w:cs="Arial"/>
          <w:b/>
          <w:sz w:val="20"/>
        </w:rPr>
        <w:t xml:space="preserve">Foto: </w:t>
      </w:r>
      <w:proofErr w:type="spellStart"/>
      <w:r w:rsidR="00F61D39" w:rsidRPr="00C71B54">
        <w:rPr>
          <w:rFonts w:ascii="Arial" w:hAnsi="Arial" w:cs="Arial"/>
          <w:b/>
          <w:sz w:val="20"/>
        </w:rPr>
        <w:t>Spewe</w:t>
      </w:r>
      <w:proofErr w:type="spellEnd"/>
    </w:p>
    <w:p w14:paraId="7D529271" w14:textId="1A61206A" w:rsidR="004F3D9D" w:rsidRDefault="004F3D9D" w:rsidP="00FF134A">
      <w:pPr>
        <w:spacing w:line="360" w:lineRule="auto"/>
        <w:jc w:val="both"/>
        <w:rPr>
          <w:rFonts w:ascii="Arial" w:hAnsi="Arial" w:cs="Arial"/>
          <w:b/>
          <w:bCs/>
          <w:noProof/>
          <w:sz w:val="20"/>
          <w:highlight w:val="yellow"/>
        </w:rPr>
      </w:pPr>
    </w:p>
    <w:p w14:paraId="2B8FEEAE" w14:textId="2A2017FA" w:rsidR="00ED0F15" w:rsidRDefault="00ED0F15" w:rsidP="00FF134A">
      <w:pPr>
        <w:spacing w:line="360" w:lineRule="auto"/>
        <w:jc w:val="both"/>
        <w:rPr>
          <w:rFonts w:ascii="Arial" w:hAnsi="Arial" w:cs="Arial"/>
          <w:b/>
          <w:bCs/>
          <w:noProof/>
          <w:sz w:val="20"/>
        </w:rPr>
      </w:pPr>
      <w:r>
        <w:rPr>
          <w:rFonts w:ascii="Arial" w:hAnsi="Arial" w:cs="Arial"/>
          <w:b/>
          <w:bCs/>
          <w:noProof/>
          <w:sz w:val="20"/>
        </w:rPr>
        <w:drawing>
          <wp:inline distT="0" distB="0" distL="0" distR="0" wp14:anchorId="2C44A0CC" wp14:editId="63B2307F">
            <wp:extent cx="4519295" cy="1208405"/>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lühdraht- und Allzweckgeräte-Palette CAS 2022 mit Akku_V01.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519295" cy="1208405"/>
                    </a:xfrm>
                    <a:prstGeom prst="rect">
                      <a:avLst/>
                    </a:prstGeom>
                  </pic:spPr>
                </pic:pic>
              </a:graphicData>
            </a:graphic>
          </wp:inline>
        </w:drawing>
      </w:r>
    </w:p>
    <w:p w14:paraId="609A5C4F" w14:textId="26B5E7F2" w:rsidR="00FF134A" w:rsidRPr="009A1FE2" w:rsidRDefault="00B82451" w:rsidP="00FF134A">
      <w:pPr>
        <w:spacing w:line="360" w:lineRule="auto"/>
        <w:jc w:val="both"/>
        <w:rPr>
          <w:rFonts w:ascii="Arial" w:hAnsi="Arial"/>
          <w:sz w:val="20"/>
        </w:rPr>
      </w:pPr>
      <w:r>
        <w:rPr>
          <w:rFonts w:ascii="Arial" w:hAnsi="Arial"/>
          <w:sz w:val="20"/>
        </w:rPr>
        <w:t xml:space="preserve">Verstärkung für CAS: </w:t>
      </w:r>
      <w:r w:rsidR="008D543B">
        <w:rPr>
          <w:rFonts w:ascii="Arial" w:hAnsi="Arial"/>
          <w:sz w:val="20"/>
        </w:rPr>
        <w:t xml:space="preserve">Das Glühdraht-Schneidegeräte- und </w:t>
      </w:r>
      <w:r w:rsidR="009A1FE2">
        <w:rPr>
          <w:rFonts w:ascii="Arial" w:hAnsi="Arial"/>
          <w:sz w:val="20"/>
        </w:rPr>
        <w:t xml:space="preserve">Allzweck-Schneidegeräte-Sortiment von </w:t>
      </w:r>
      <w:proofErr w:type="spellStart"/>
      <w:r w:rsidR="009A1FE2">
        <w:rPr>
          <w:rFonts w:ascii="Arial" w:hAnsi="Arial"/>
          <w:sz w:val="20"/>
        </w:rPr>
        <w:t>Spewe</w:t>
      </w:r>
      <w:proofErr w:type="spellEnd"/>
      <w:r w:rsidR="009A1FE2">
        <w:rPr>
          <w:rFonts w:ascii="Arial" w:hAnsi="Arial"/>
          <w:sz w:val="20"/>
        </w:rPr>
        <w:t xml:space="preserve"> ist mit </w:t>
      </w:r>
      <w:r>
        <w:rPr>
          <w:rFonts w:ascii="Arial" w:hAnsi="Arial"/>
          <w:sz w:val="20"/>
        </w:rPr>
        <w:t xml:space="preserve">leistungsstarker </w:t>
      </w:r>
      <w:r w:rsidR="0033590D">
        <w:rPr>
          <w:rFonts w:ascii="Arial" w:hAnsi="Arial"/>
          <w:sz w:val="20"/>
        </w:rPr>
        <w:t xml:space="preserve">Akku-Technologie von Metabo </w:t>
      </w:r>
      <w:r w:rsidR="00FE4634">
        <w:rPr>
          <w:rFonts w:ascii="Arial" w:hAnsi="Arial"/>
          <w:sz w:val="20"/>
        </w:rPr>
        <w:t>ausgestattet</w:t>
      </w:r>
      <w:r w:rsidR="00696869">
        <w:rPr>
          <w:rFonts w:ascii="Arial" w:hAnsi="Arial"/>
          <w:sz w:val="20"/>
        </w:rPr>
        <w:t xml:space="preserve"> und eigne</w:t>
      </w:r>
      <w:r w:rsidR="005E05A5">
        <w:rPr>
          <w:rFonts w:ascii="Arial" w:hAnsi="Arial"/>
          <w:sz w:val="20"/>
        </w:rPr>
        <w:t>t</w:t>
      </w:r>
      <w:r w:rsidR="00696869">
        <w:rPr>
          <w:rFonts w:ascii="Arial" w:hAnsi="Arial"/>
          <w:sz w:val="20"/>
        </w:rPr>
        <w:t xml:space="preserve"> sich insbesondere für </w:t>
      </w:r>
      <w:r w:rsidR="009A1FE2">
        <w:rPr>
          <w:rFonts w:ascii="Arial" w:hAnsi="Arial"/>
          <w:sz w:val="20"/>
        </w:rPr>
        <w:t xml:space="preserve">mobile </w:t>
      </w:r>
      <w:r w:rsidR="00696869">
        <w:rPr>
          <w:rFonts w:ascii="Arial" w:hAnsi="Arial"/>
          <w:sz w:val="20"/>
        </w:rPr>
        <w:t>Arbeitseinsätze im F</w:t>
      </w:r>
      <w:r w:rsidR="009A1FE2">
        <w:rPr>
          <w:rFonts w:ascii="Arial" w:hAnsi="Arial"/>
          <w:sz w:val="20"/>
        </w:rPr>
        <w:t>assaden- und Dachbereich</w:t>
      </w:r>
      <w:r w:rsidR="00696869">
        <w:rPr>
          <w:rFonts w:ascii="Arial" w:hAnsi="Arial"/>
          <w:sz w:val="20"/>
        </w:rPr>
        <w:t>.</w:t>
      </w:r>
      <w:r w:rsidR="00FF134A">
        <w:rPr>
          <w:rFonts w:ascii="Arial" w:hAnsi="Arial"/>
          <w:sz w:val="20"/>
        </w:rPr>
        <w:t xml:space="preserve"> </w:t>
      </w:r>
      <w:r w:rsidR="00FF134A" w:rsidRPr="00E2668A">
        <w:rPr>
          <w:rFonts w:ascii="Arial" w:hAnsi="Arial"/>
          <w:b/>
          <w:bCs/>
          <w:sz w:val="20"/>
        </w:rPr>
        <w:t xml:space="preserve">Foto: </w:t>
      </w:r>
      <w:proofErr w:type="spellStart"/>
      <w:r w:rsidR="00461D3D">
        <w:rPr>
          <w:rFonts w:ascii="Arial" w:hAnsi="Arial"/>
          <w:b/>
          <w:bCs/>
          <w:sz w:val="20"/>
        </w:rPr>
        <w:t>Spewe</w:t>
      </w:r>
      <w:proofErr w:type="spellEnd"/>
    </w:p>
    <w:p w14:paraId="76FB086B" w14:textId="5634B9E6" w:rsidR="00FF134A" w:rsidRDefault="00FF134A" w:rsidP="00382D02">
      <w:pPr>
        <w:tabs>
          <w:tab w:val="right" w:pos="6379"/>
        </w:tabs>
        <w:spacing w:line="360" w:lineRule="auto"/>
        <w:rPr>
          <w:rStyle w:val="Fett"/>
        </w:rPr>
      </w:pPr>
    </w:p>
    <w:p w14:paraId="31CAC9CC" w14:textId="2CE40096" w:rsidR="00D63AD7" w:rsidRDefault="00D63AD7" w:rsidP="00382D02">
      <w:pPr>
        <w:tabs>
          <w:tab w:val="right" w:pos="6379"/>
        </w:tabs>
        <w:spacing w:line="360" w:lineRule="auto"/>
        <w:rPr>
          <w:rStyle w:val="Fett"/>
        </w:rPr>
      </w:pPr>
      <w:r>
        <w:rPr>
          <w:rFonts w:ascii="Arial" w:hAnsi="Arial" w:cs="Arial"/>
          <w:b/>
          <w:bCs/>
          <w:noProof/>
          <w:sz w:val="20"/>
        </w:rPr>
        <w:lastRenderedPageBreak/>
        <w:drawing>
          <wp:inline distT="0" distB="0" distL="0" distR="0" wp14:anchorId="41F7492B" wp14:editId="01DB65FF">
            <wp:extent cx="2337097" cy="3057525"/>
            <wp:effectExtent l="0" t="0" r="635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AS-2104_Cemo_11603-und-11601.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350456" cy="3075002"/>
                    </a:xfrm>
                    <a:prstGeom prst="rect">
                      <a:avLst/>
                    </a:prstGeom>
                  </pic:spPr>
                </pic:pic>
              </a:graphicData>
            </a:graphic>
          </wp:inline>
        </w:drawing>
      </w:r>
    </w:p>
    <w:p w14:paraId="194C153B" w14:textId="26C4CD68" w:rsidR="00FE4634" w:rsidRDefault="00FE4634" w:rsidP="00382D02">
      <w:pPr>
        <w:tabs>
          <w:tab w:val="right" w:pos="6379"/>
        </w:tabs>
        <w:spacing w:line="360" w:lineRule="auto"/>
        <w:rPr>
          <w:rFonts w:ascii="Arial" w:hAnsi="Arial"/>
          <w:sz w:val="20"/>
        </w:rPr>
      </w:pPr>
      <w:r>
        <w:rPr>
          <w:rFonts w:ascii="Arial" w:hAnsi="Arial"/>
          <w:sz w:val="20"/>
        </w:rPr>
        <w:t xml:space="preserve">Echter Allrounder: Das Allzweck-Schneidegerät von </w:t>
      </w:r>
      <w:proofErr w:type="spellStart"/>
      <w:r w:rsidR="00461D3D">
        <w:rPr>
          <w:rFonts w:ascii="Arial" w:hAnsi="Arial"/>
          <w:sz w:val="20"/>
        </w:rPr>
        <w:t>Spewe</w:t>
      </w:r>
      <w:proofErr w:type="spellEnd"/>
      <w:r>
        <w:rPr>
          <w:rFonts w:ascii="Arial" w:hAnsi="Arial"/>
          <w:sz w:val="20"/>
        </w:rPr>
        <w:t xml:space="preserve"> ist besonders robust sowie kompakt und eignet sich zum Schneiden von Mineralfasern, Dämmstoffen oder auch Holzfasern und Schaumglas. Die Führungsschlitten sind kompatibel mit Metabo Sägen</w:t>
      </w:r>
      <w:r w:rsidR="00696869">
        <w:rPr>
          <w:rFonts w:ascii="Arial" w:hAnsi="Arial"/>
          <w:sz w:val="20"/>
        </w:rPr>
        <w:t>.</w:t>
      </w:r>
      <w:r w:rsidR="00696869" w:rsidRPr="00696869">
        <w:rPr>
          <w:rFonts w:ascii="Arial" w:hAnsi="Arial"/>
          <w:b/>
          <w:bCs/>
          <w:sz w:val="20"/>
        </w:rPr>
        <w:t xml:space="preserve"> </w:t>
      </w:r>
      <w:r w:rsidR="00696869" w:rsidRPr="00E2668A">
        <w:rPr>
          <w:rFonts w:ascii="Arial" w:hAnsi="Arial"/>
          <w:b/>
          <w:bCs/>
          <w:sz w:val="20"/>
        </w:rPr>
        <w:t xml:space="preserve">Foto: </w:t>
      </w:r>
      <w:proofErr w:type="spellStart"/>
      <w:r w:rsidR="00461D3D">
        <w:rPr>
          <w:rFonts w:ascii="Arial" w:hAnsi="Arial"/>
          <w:b/>
          <w:bCs/>
          <w:sz w:val="20"/>
        </w:rPr>
        <w:t>Spewe</w:t>
      </w:r>
      <w:proofErr w:type="spellEnd"/>
    </w:p>
    <w:p w14:paraId="5BA1CE70" w14:textId="77777777" w:rsidR="00FE4634" w:rsidRDefault="00FE4634" w:rsidP="00382D02">
      <w:pPr>
        <w:tabs>
          <w:tab w:val="right" w:pos="6379"/>
        </w:tabs>
        <w:spacing w:line="360" w:lineRule="auto"/>
        <w:rPr>
          <w:rFonts w:ascii="Arial" w:hAnsi="Arial"/>
          <w:sz w:val="20"/>
        </w:rPr>
      </w:pPr>
    </w:p>
    <w:p w14:paraId="7392AF78" w14:textId="77777777" w:rsidR="00D63AD7" w:rsidRDefault="00D63AD7" w:rsidP="00382D02">
      <w:pPr>
        <w:tabs>
          <w:tab w:val="right" w:pos="6379"/>
        </w:tabs>
        <w:spacing w:line="360" w:lineRule="auto"/>
        <w:rPr>
          <w:rStyle w:val="Fett"/>
        </w:rPr>
      </w:pPr>
    </w:p>
    <w:p w14:paraId="3C1FE97F" w14:textId="4A790900" w:rsidR="00FF134A" w:rsidRDefault="00FF134A" w:rsidP="00382D02">
      <w:pPr>
        <w:tabs>
          <w:tab w:val="right" w:pos="6379"/>
        </w:tabs>
        <w:spacing w:line="360" w:lineRule="auto"/>
        <w:rPr>
          <w:rStyle w:val="Fett"/>
        </w:rPr>
      </w:pPr>
    </w:p>
    <w:p w14:paraId="52CA4EDF" w14:textId="4115C676" w:rsidR="00BC26E8" w:rsidRPr="00390557" w:rsidRDefault="00382D02" w:rsidP="00A265EC">
      <w:pPr>
        <w:spacing w:line="360" w:lineRule="auto"/>
        <w:jc w:val="center"/>
        <w:rPr>
          <w:rStyle w:val="IntensiveHervorhebung"/>
          <w:rFonts w:cs="Times New Roman"/>
          <w:i w:val="0"/>
          <w:color w:val="auto"/>
        </w:rPr>
      </w:pPr>
      <w:r>
        <w:rPr>
          <w:rFonts w:ascii="Arial" w:hAnsi="Arial"/>
          <w:sz w:val="20"/>
        </w:rPr>
        <w:t>* * *</w:t>
      </w:r>
    </w:p>
    <w:p w14:paraId="3640AEC8" w14:textId="77777777" w:rsidR="006C2F64" w:rsidRPr="006C2F64" w:rsidRDefault="006C2F64" w:rsidP="006C2F64">
      <w:pPr>
        <w:spacing w:line="360" w:lineRule="auto"/>
        <w:rPr>
          <w:rFonts w:ascii="Arial" w:hAnsi="Arial" w:cs="Arial"/>
          <w:color w:val="000000"/>
          <w:sz w:val="18"/>
          <w:szCs w:val="18"/>
        </w:rPr>
      </w:pPr>
    </w:p>
    <w:p w14:paraId="6A7E0C77" w14:textId="77777777" w:rsidR="006C2F64" w:rsidRDefault="006C2F64" w:rsidP="00382D02">
      <w:pPr>
        <w:tabs>
          <w:tab w:val="right" w:pos="6379"/>
        </w:tabs>
        <w:spacing w:line="360" w:lineRule="auto"/>
        <w:rPr>
          <w:rStyle w:val="IntensiveHervorhebung"/>
        </w:rPr>
      </w:pPr>
    </w:p>
    <w:p w14:paraId="00B11AF5" w14:textId="7DF376CF" w:rsidR="00382D02" w:rsidRDefault="00382D02" w:rsidP="00382D02">
      <w:pPr>
        <w:tabs>
          <w:tab w:val="right" w:pos="6379"/>
        </w:tabs>
        <w:spacing w:line="360" w:lineRule="auto"/>
        <w:rPr>
          <w:rStyle w:val="IntensiveHervorhebung"/>
        </w:rPr>
      </w:pPr>
      <w:r w:rsidRPr="00C37B3C">
        <w:rPr>
          <w:rStyle w:val="IntensiveHervorhebung"/>
        </w:rPr>
        <w:t>Alle Fotos zur journalistischen Nutzung mit Nennung</w:t>
      </w:r>
      <w:r w:rsidRPr="00C37B3C">
        <w:rPr>
          <w:rStyle w:val="IntensiveHervorhebung"/>
        </w:rPr>
        <w:br/>
        <w:t>der Quellenan</w:t>
      </w:r>
      <w:r w:rsidRPr="00C37B3C">
        <w:rPr>
          <w:rStyle w:val="IntensiveHervorhebung"/>
        </w:rPr>
        <w:softHyphen/>
        <w:t>gabe zum Abdruck frei.</w:t>
      </w:r>
    </w:p>
    <w:p w14:paraId="0021E953" w14:textId="77777777" w:rsidR="007A40DC" w:rsidRPr="00335F5D" w:rsidRDefault="007A40DC" w:rsidP="00382D02">
      <w:pPr>
        <w:tabs>
          <w:tab w:val="right" w:pos="6379"/>
        </w:tabs>
        <w:spacing w:line="360" w:lineRule="auto"/>
        <w:rPr>
          <w:rFonts w:ascii="Arial" w:hAnsi="Arial" w:cs="Arial"/>
          <w:i/>
          <w:color w:val="000000"/>
          <w:sz w:val="20"/>
        </w:rPr>
      </w:pPr>
    </w:p>
    <w:p w14:paraId="2563E7CC" w14:textId="77777777" w:rsidR="00382D02" w:rsidRDefault="00382D02" w:rsidP="00382D02"/>
    <w:p w14:paraId="04C038D5" w14:textId="77777777" w:rsidR="0004046A" w:rsidRPr="00CD0F3A" w:rsidRDefault="0004046A" w:rsidP="0004046A">
      <w:pPr>
        <w:pStyle w:val="Zitat"/>
        <w:rPr>
          <w:rFonts w:cs="Arial"/>
        </w:rPr>
      </w:pPr>
      <w:r w:rsidRPr="00CD0F3A">
        <w:rPr>
          <w:rFonts w:cs="Arial"/>
        </w:rPr>
        <w:t xml:space="preserve">Über CAS </w:t>
      </w:r>
    </w:p>
    <w:p w14:paraId="5D50F970" w14:textId="03906A94" w:rsidR="0004046A" w:rsidRDefault="00DD15EF" w:rsidP="0004046A">
      <w:pPr>
        <w:spacing w:line="360" w:lineRule="auto"/>
        <w:rPr>
          <w:rFonts w:ascii="Arial" w:hAnsi="Arial" w:cs="Arial"/>
          <w:color w:val="000000"/>
          <w:sz w:val="18"/>
          <w:szCs w:val="18"/>
        </w:rPr>
      </w:pPr>
      <w:r>
        <w:rPr>
          <w:rFonts w:ascii="Arial" w:hAnsi="Arial" w:cs="Arial"/>
          <w:color w:val="000000"/>
          <w:sz w:val="18"/>
          <w:szCs w:val="18"/>
        </w:rPr>
        <w:t>CAS (</w:t>
      </w:r>
      <w:proofErr w:type="spellStart"/>
      <w:r w:rsidR="0004046A" w:rsidRPr="006C2F64">
        <w:rPr>
          <w:rFonts w:ascii="Arial" w:hAnsi="Arial" w:cs="Arial"/>
          <w:color w:val="000000"/>
          <w:sz w:val="18"/>
          <w:szCs w:val="18"/>
        </w:rPr>
        <w:t>Cordless</w:t>
      </w:r>
      <w:proofErr w:type="spellEnd"/>
      <w:r w:rsidR="0004046A" w:rsidRPr="006C2F64">
        <w:rPr>
          <w:rFonts w:ascii="Arial" w:hAnsi="Arial" w:cs="Arial"/>
          <w:color w:val="000000"/>
          <w:sz w:val="18"/>
          <w:szCs w:val="18"/>
        </w:rPr>
        <w:t xml:space="preserve"> Alliance System</w:t>
      </w:r>
      <w:r>
        <w:rPr>
          <w:rFonts w:ascii="Arial" w:hAnsi="Arial" w:cs="Arial"/>
          <w:color w:val="000000"/>
          <w:sz w:val="18"/>
          <w:szCs w:val="18"/>
        </w:rPr>
        <w:t>)</w:t>
      </w:r>
      <w:r w:rsidR="00EE3144">
        <w:rPr>
          <w:rFonts w:ascii="Arial" w:hAnsi="Arial" w:cs="Arial"/>
          <w:color w:val="000000"/>
          <w:sz w:val="18"/>
          <w:szCs w:val="18"/>
        </w:rPr>
        <w:t xml:space="preserve"> </w:t>
      </w:r>
      <w:r w:rsidR="0004046A" w:rsidRPr="006C2F64">
        <w:rPr>
          <w:rFonts w:ascii="Arial" w:hAnsi="Arial" w:cs="Arial"/>
          <w:color w:val="000000"/>
          <w:sz w:val="18"/>
          <w:szCs w:val="18"/>
        </w:rPr>
        <w:t xml:space="preserve">ist </w:t>
      </w:r>
      <w:r w:rsidR="0004046A">
        <w:rPr>
          <w:rFonts w:ascii="Arial" w:hAnsi="Arial" w:cs="Arial"/>
          <w:color w:val="000000"/>
          <w:sz w:val="18"/>
          <w:szCs w:val="18"/>
        </w:rPr>
        <w:t>ein</w:t>
      </w:r>
      <w:r>
        <w:rPr>
          <w:rFonts w:ascii="Arial" w:hAnsi="Arial" w:cs="Arial"/>
          <w:color w:val="000000"/>
          <w:sz w:val="18"/>
          <w:szCs w:val="18"/>
        </w:rPr>
        <w:t>e</w:t>
      </w:r>
      <w:r w:rsidR="0004046A">
        <w:rPr>
          <w:rFonts w:ascii="Arial" w:hAnsi="Arial" w:cs="Arial"/>
          <w:color w:val="000000"/>
          <w:sz w:val="18"/>
          <w:szCs w:val="18"/>
        </w:rPr>
        <w:t xml:space="preserve"> von dem Nürtinger Elektrowerkzeug-Hersteller Metabo initiierte, </w:t>
      </w:r>
      <w:r>
        <w:rPr>
          <w:rFonts w:ascii="Arial" w:hAnsi="Arial" w:cs="Arial"/>
          <w:color w:val="000000"/>
          <w:sz w:val="18"/>
          <w:szCs w:val="18"/>
        </w:rPr>
        <w:t>marken</w:t>
      </w:r>
      <w:r w:rsidR="0004046A">
        <w:rPr>
          <w:rFonts w:ascii="Arial" w:hAnsi="Arial" w:cs="Arial"/>
          <w:color w:val="000000"/>
          <w:sz w:val="18"/>
          <w:szCs w:val="18"/>
        </w:rPr>
        <w:t>übergreifendes Akku-</w:t>
      </w:r>
      <w:r>
        <w:rPr>
          <w:rFonts w:ascii="Arial" w:hAnsi="Arial" w:cs="Arial"/>
          <w:color w:val="000000"/>
          <w:sz w:val="18"/>
          <w:szCs w:val="18"/>
        </w:rPr>
        <w:t>Allianz</w:t>
      </w:r>
      <w:r w:rsidR="0004046A">
        <w:rPr>
          <w:rFonts w:ascii="Arial" w:hAnsi="Arial" w:cs="Arial"/>
          <w:color w:val="000000"/>
          <w:sz w:val="18"/>
          <w:szCs w:val="18"/>
        </w:rPr>
        <w:t>. CAS ging im Sommer 2018 mit neun Elektrowerkzeug- und Maschinen-Herstellern aus verschiedenen Bereichen an den Start</w:t>
      </w:r>
      <w:r w:rsidR="0004046A" w:rsidRPr="007B12AF">
        <w:rPr>
          <w:rFonts w:ascii="Arial" w:hAnsi="Arial" w:cs="Arial"/>
          <w:color w:val="000000"/>
          <w:sz w:val="18"/>
          <w:szCs w:val="18"/>
        </w:rPr>
        <w:t xml:space="preserve">. Aktuell sind die Unternehmen Metabo, Rothenberger, </w:t>
      </w:r>
      <w:proofErr w:type="spellStart"/>
      <w:r w:rsidR="0004046A" w:rsidRPr="007B12AF">
        <w:rPr>
          <w:rFonts w:ascii="Arial" w:hAnsi="Arial" w:cs="Arial"/>
          <w:color w:val="000000"/>
          <w:sz w:val="18"/>
          <w:szCs w:val="18"/>
        </w:rPr>
        <w:t>Mafell</w:t>
      </w:r>
      <w:proofErr w:type="spellEnd"/>
      <w:r w:rsidR="0004046A" w:rsidRPr="007B12AF">
        <w:rPr>
          <w:rFonts w:ascii="Arial" w:hAnsi="Arial" w:cs="Arial"/>
          <w:color w:val="000000"/>
          <w:sz w:val="18"/>
          <w:szCs w:val="18"/>
        </w:rPr>
        <w:t xml:space="preserve">, Eisenblätter, </w:t>
      </w:r>
      <w:proofErr w:type="spellStart"/>
      <w:r w:rsidR="0004046A" w:rsidRPr="007B12AF">
        <w:rPr>
          <w:rFonts w:ascii="Arial" w:hAnsi="Arial" w:cs="Arial"/>
          <w:color w:val="000000"/>
          <w:sz w:val="18"/>
          <w:szCs w:val="18"/>
        </w:rPr>
        <w:lastRenderedPageBreak/>
        <w:t>Collomix</w:t>
      </w:r>
      <w:proofErr w:type="spellEnd"/>
      <w:r w:rsidR="0004046A" w:rsidRPr="007B12AF">
        <w:rPr>
          <w:rFonts w:ascii="Arial" w:hAnsi="Arial" w:cs="Arial"/>
          <w:color w:val="000000"/>
          <w:sz w:val="18"/>
          <w:szCs w:val="18"/>
        </w:rPr>
        <w:t xml:space="preserve">, </w:t>
      </w:r>
      <w:proofErr w:type="spellStart"/>
      <w:r w:rsidR="0004046A" w:rsidRPr="007B12AF">
        <w:rPr>
          <w:rFonts w:ascii="Arial" w:hAnsi="Arial" w:cs="Arial"/>
          <w:color w:val="000000"/>
          <w:sz w:val="18"/>
          <w:szCs w:val="18"/>
        </w:rPr>
        <w:t>Haaga</w:t>
      </w:r>
      <w:proofErr w:type="spellEnd"/>
      <w:r w:rsidR="0004046A" w:rsidRPr="007B12AF">
        <w:rPr>
          <w:rFonts w:ascii="Arial" w:hAnsi="Arial" w:cs="Arial"/>
          <w:color w:val="000000"/>
          <w:sz w:val="18"/>
          <w:szCs w:val="18"/>
        </w:rPr>
        <w:t>, Electrostar (</w:t>
      </w:r>
      <w:proofErr w:type="spellStart"/>
      <w:r w:rsidR="0004046A" w:rsidRPr="007B12AF">
        <w:rPr>
          <w:rFonts w:ascii="Arial" w:hAnsi="Arial" w:cs="Arial"/>
          <w:color w:val="000000"/>
          <w:sz w:val="18"/>
          <w:szCs w:val="18"/>
        </w:rPr>
        <w:t>Starmix</w:t>
      </w:r>
      <w:proofErr w:type="spellEnd"/>
      <w:r w:rsidR="0004046A" w:rsidRPr="007B12AF">
        <w:rPr>
          <w:rFonts w:ascii="Arial" w:hAnsi="Arial" w:cs="Arial"/>
          <w:color w:val="000000"/>
          <w:sz w:val="18"/>
          <w:szCs w:val="18"/>
        </w:rPr>
        <w:t xml:space="preserve">), Eibenstock, Steinel, </w:t>
      </w:r>
      <w:proofErr w:type="spellStart"/>
      <w:r w:rsidR="0004046A" w:rsidRPr="007B12AF">
        <w:rPr>
          <w:rFonts w:ascii="Arial" w:hAnsi="Arial" w:cs="Arial"/>
          <w:color w:val="000000"/>
          <w:sz w:val="18"/>
          <w:szCs w:val="18"/>
        </w:rPr>
        <w:t>Rokamat</w:t>
      </w:r>
      <w:proofErr w:type="spellEnd"/>
      <w:r w:rsidR="0085780E" w:rsidRPr="007B12AF">
        <w:rPr>
          <w:rFonts w:ascii="Arial" w:hAnsi="Arial" w:cs="Arial"/>
          <w:color w:val="000000"/>
          <w:sz w:val="18"/>
          <w:szCs w:val="18"/>
        </w:rPr>
        <w:t xml:space="preserve">, </w:t>
      </w:r>
      <w:proofErr w:type="spellStart"/>
      <w:r w:rsidR="0085780E" w:rsidRPr="007B12AF">
        <w:rPr>
          <w:rFonts w:ascii="Arial" w:hAnsi="Arial" w:cs="Arial"/>
          <w:color w:val="000000"/>
          <w:sz w:val="18"/>
          <w:szCs w:val="18"/>
        </w:rPr>
        <w:t>Elried</w:t>
      </w:r>
      <w:proofErr w:type="spellEnd"/>
      <w:r w:rsidR="0085780E" w:rsidRPr="007B12AF">
        <w:rPr>
          <w:rFonts w:ascii="Arial" w:hAnsi="Arial" w:cs="Arial"/>
          <w:color w:val="000000"/>
          <w:sz w:val="18"/>
          <w:szCs w:val="18"/>
        </w:rPr>
        <w:t>/</w:t>
      </w:r>
      <w:proofErr w:type="spellStart"/>
      <w:r w:rsidR="0085780E" w:rsidRPr="007B12AF">
        <w:rPr>
          <w:rFonts w:ascii="Arial" w:hAnsi="Arial" w:cs="Arial"/>
          <w:color w:val="000000"/>
          <w:sz w:val="18"/>
          <w:szCs w:val="18"/>
        </w:rPr>
        <w:t>e</w:t>
      </w:r>
      <w:r w:rsidR="0004046A" w:rsidRPr="007B12AF">
        <w:rPr>
          <w:rFonts w:ascii="Arial" w:hAnsi="Arial" w:cs="Arial"/>
          <w:color w:val="000000"/>
          <w:sz w:val="18"/>
          <w:szCs w:val="18"/>
        </w:rPr>
        <w:t>dding</w:t>
      </w:r>
      <w:proofErr w:type="spellEnd"/>
      <w:r w:rsidR="0085780E" w:rsidRPr="007B12AF">
        <w:rPr>
          <w:rFonts w:ascii="Arial" w:hAnsi="Arial" w:cs="Arial"/>
          <w:color w:val="000000"/>
          <w:sz w:val="18"/>
          <w:szCs w:val="18"/>
        </w:rPr>
        <w:t>,</w:t>
      </w:r>
      <w:r w:rsidR="0004046A" w:rsidRPr="007B12AF">
        <w:rPr>
          <w:rFonts w:ascii="Arial" w:hAnsi="Arial" w:cs="Arial"/>
          <w:color w:val="000000"/>
          <w:sz w:val="18"/>
          <w:szCs w:val="18"/>
        </w:rPr>
        <w:t xml:space="preserve"> Birchmeier</w:t>
      </w:r>
      <w:r w:rsidR="00886C60" w:rsidRPr="007B12AF">
        <w:rPr>
          <w:rFonts w:ascii="Arial" w:hAnsi="Arial" w:cs="Arial"/>
          <w:color w:val="000000"/>
          <w:sz w:val="18"/>
          <w:szCs w:val="18"/>
        </w:rPr>
        <w:t xml:space="preserve">, </w:t>
      </w:r>
      <w:proofErr w:type="spellStart"/>
      <w:r w:rsidR="0085780E" w:rsidRPr="007B12AF">
        <w:rPr>
          <w:rFonts w:ascii="Arial" w:hAnsi="Arial" w:cs="Arial"/>
          <w:color w:val="000000"/>
          <w:sz w:val="18"/>
          <w:szCs w:val="18"/>
        </w:rPr>
        <w:t>fischer</w:t>
      </w:r>
      <w:proofErr w:type="spellEnd"/>
      <w:r w:rsidR="003F7797" w:rsidRPr="007B12AF">
        <w:rPr>
          <w:rFonts w:ascii="Arial" w:hAnsi="Arial" w:cs="Arial"/>
          <w:color w:val="000000"/>
          <w:sz w:val="18"/>
          <w:szCs w:val="18"/>
        </w:rPr>
        <w:t xml:space="preserve">, </w:t>
      </w:r>
      <w:proofErr w:type="spellStart"/>
      <w:r w:rsidR="00886C60" w:rsidRPr="007B12AF">
        <w:rPr>
          <w:rFonts w:ascii="Arial" w:hAnsi="Arial" w:cs="Arial"/>
          <w:color w:val="000000"/>
          <w:sz w:val="18"/>
          <w:szCs w:val="18"/>
        </w:rPr>
        <w:t>Prebena</w:t>
      </w:r>
      <w:proofErr w:type="spellEnd"/>
      <w:r w:rsidR="003F7797" w:rsidRPr="007B12AF">
        <w:rPr>
          <w:rFonts w:ascii="Arial" w:hAnsi="Arial" w:cs="Arial"/>
          <w:color w:val="000000"/>
          <w:sz w:val="18"/>
          <w:szCs w:val="18"/>
        </w:rPr>
        <w:t xml:space="preserve">, </w:t>
      </w:r>
      <w:proofErr w:type="spellStart"/>
      <w:r w:rsidR="003F7797" w:rsidRPr="007B12AF">
        <w:rPr>
          <w:rFonts w:ascii="Arial" w:hAnsi="Arial" w:cs="Arial"/>
          <w:color w:val="000000"/>
          <w:sz w:val="18"/>
          <w:szCs w:val="18"/>
        </w:rPr>
        <w:t>Cembre</w:t>
      </w:r>
      <w:proofErr w:type="spellEnd"/>
      <w:r w:rsidR="003F7797" w:rsidRPr="007B12AF">
        <w:rPr>
          <w:rFonts w:ascii="Arial" w:hAnsi="Arial" w:cs="Arial"/>
          <w:color w:val="000000"/>
          <w:sz w:val="18"/>
          <w:szCs w:val="18"/>
        </w:rPr>
        <w:t xml:space="preserve">, </w:t>
      </w:r>
      <w:proofErr w:type="spellStart"/>
      <w:r w:rsidR="003F7797" w:rsidRPr="007B12AF">
        <w:rPr>
          <w:rFonts w:ascii="Arial" w:hAnsi="Arial" w:cs="Arial"/>
          <w:color w:val="000000"/>
          <w:sz w:val="18"/>
          <w:szCs w:val="18"/>
        </w:rPr>
        <w:t>Pressfit</w:t>
      </w:r>
      <w:proofErr w:type="spellEnd"/>
      <w:r w:rsidR="007B12AF" w:rsidRPr="007B12AF">
        <w:rPr>
          <w:rFonts w:ascii="Arial" w:hAnsi="Arial" w:cs="Arial"/>
          <w:color w:val="000000"/>
          <w:sz w:val="18"/>
          <w:szCs w:val="18"/>
        </w:rPr>
        <w:t xml:space="preserve">, </w:t>
      </w:r>
      <w:r w:rsidR="003F7797" w:rsidRPr="007B12AF">
        <w:rPr>
          <w:rFonts w:ascii="Arial" w:hAnsi="Arial" w:cs="Arial"/>
          <w:color w:val="000000"/>
          <w:sz w:val="18"/>
          <w:szCs w:val="18"/>
        </w:rPr>
        <w:t>Jöst abrasives</w:t>
      </w:r>
      <w:r w:rsidR="004633FD">
        <w:rPr>
          <w:rFonts w:ascii="Arial" w:hAnsi="Arial" w:cs="Arial"/>
          <w:color w:val="000000"/>
          <w:sz w:val="18"/>
          <w:szCs w:val="18"/>
        </w:rPr>
        <w:t xml:space="preserve">, </w:t>
      </w:r>
      <w:proofErr w:type="spellStart"/>
      <w:r w:rsidR="004633FD">
        <w:rPr>
          <w:rFonts w:ascii="Arial" w:hAnsi="Arial" w:cs="Arial"/>
          <w:color w:val="000000"/>
          <w:sz w:val="18"/>
          <w:szCs w:val="18"/>
        </w:rPr>
        <w:t>Gesipa</w:t>
      </w:r>
      <w:proofErr w:type="spellEnd"/>
      <w:r w:rsidR="004633FD">
        <w:rPr>
          <w:rFonts w:ascii="Arial" w:hAnsi="Arial" w:cs="Arial"/>
          <w:color w:val="000000"/>
          <w:sz w:val="18"/>
          <w:szCs w:val="18"/>
        </w:rPr>
        <w:t xml:space="preserve">, Trumpf, </w:t>
      </w:r>
      <w:r w:rsidR="007B12AF" w:rsidRPr="007B12AF">
        <w:rPr>
          <w:rFonts w:ascii="Arial" w:hAnsi="Arial" w:cs="Arial"/>
          <w:color w:val="000000"/>
          <w:sz w:val="18"/>
          <w:szCs w:val="18"/>
        </w:rPr>
        <w:t>Monti</w:t>
      </w:r>
      <w:r w:rsidR="00F02E1A">
        <w:rPr>
          <w:rFonts w:ascii="Arial" w:hAnsi="Arial" w:cs="Arial"/>
          <w:color w:val="000000"/>
          <w:sz w:val="18"/>
          <w:szCs w:val="18"/>
        </w:rPr>
        <w:t>,</w:t>
      </w:r>
      <w:r w:rsidR="0085780E" w:rsidRPr="007B12AF">
        <w:rPr>
          <w:rFonts w:ascii="Arial" w:hAnsi="Arial" w:cs="Arial"/>
          <w:color w:val="000000"/>
          <w:sz w:val="18"/>
          <w:szCs w:val="18"/>
        </w:rPr>
        <w:t xml:space="preserve"> </w:t>
      </w:r>
      <w:r w:rsidR="00F02E1A">
        <w:rPr>
          <w:rFonts w:ascii="Arial" w:hAnsi="Arial" w:cs="Arial"/>
          <w:color w:val="000000"/>
          <w:sz w:val="18"/>
          <w:szCs w:val="18"/>
        </w:rPr>
        <w:t xml:space="preserve">Baier, </w:t>
      </w:r>
      <w:proofErr w:type="spellStart"/>
      <w:r w:rsidR="00F02E1A">
        <w:rPr>
          <w:rFonts w:ascii="Arial" w:hAnsi="Arial" w:cs="Arial"/>
          <w:color w:val="000000"/>
          <w:sz w:val="18"/>
          <w:szCs w:val="18"/>
        </w:rPr>
        <w:t>Scangrip</w:t>
      </w:r>
      <w:proofErr w:type="spellEnd"/>
      <w:r w:rsidR="00A66645">
        <w:rPr>
          <w:rFonts w:ascii="Arial" w:hAnsi="Arial" w:cs="Arial"/>
          <w:color w:val="000000"/>
          <w:sz w:val="18"/>
          <w:szCs w:val="18"/>
        </w:rPr>
        <w:t xml:space="preserve">, </w:t>
      </w:r>
      <w:proofErr w:type="spellStart"/>
      <w:r w:rsidR="00A66645">
        <w:rPr>
          <w:rFonts w:ascii="Arial" w:hAnsi="Arial" w:cs="Arial"/>
          <w:color w:val="000000"/>
          <w:sz w:val="18"/>
          <w:szCs w:val="18"/>
        </w:rPr>
        <w:t>Cemo</w:t>
      </w:r>
      <w:proofErr w:type="spellEnd"/>
      <w:r w:rsidR="001535B3">
        <w:rPr>
          <w:rFonts w:ascii="Arial" w:hAnsi="Arial" w:cs="Arial"/>
          <w:color w:val="000000"/>
          <w:sz w:val="18"/>
          <w:szCs w:val="18"/>
        </w:rPr>
        <w:t xml:space="preserve">, </w:t>
      </w:r>
      <w:r w:rsidR="00F02E1A">
        <w:rPr>
          <w:rFonts w:ascii="Arial" w:hAnsi="Arial" w:cs="Arial"/>
          <w:color w:val="000000"/>
          <w:sz w:val="18"/>
          <w:szCs w:val="18"/>
        </w:rPr>
        <w:t>ITH</w:t>
      </w:r>
      <w:r w:rsidR="004633FD">
        <w:rPr>
          <w:rFonts w:ascii="Arial" w:hAnsi="Arial" w:cs="Arial"/>
          <w:color w:val="000000"/>
          <w:sz w:val="18"/>
          <w:szCs w:val="18"/>
        </w:rPr>
        <w:t xml:space="preserve"> </w:t>
      </w:r>
      <w:r w:rsidR="00E2668A">
        <w:rPr>
          <w:rFonts w:ascii="Arial" w:hAnsi="Arial" w:cs="Arial"/>
          <w:color w:val="000000"/>
          <w:sz w:val="18"/>
          <w:szCs w:val="18"/>
        </w:rPr>
        <w:t>Schraubtechnik</w:t>
      </w:r>
      <w:r w:rsidR="001535B3">
        <w:rPr>
          <w:rFonts w:ascii="Arial" w:hAnsi="Arial" w:cs="Arial"/>
          <w:color w:val="000000"/>
          <w:sz w:val="18"/>
          <w:szCs w:val="18"/>
        </w:rPr>
        <w:t xml:space="preserve"> und </w:t>
      </w:r>
      <w:proofErr w:type="spellStart"/>
      <w:r w:rsidR="001535B3">
        <w:rPr>
          <w:rFonts w:ascii="Arial" w:hAnsi="Arial" w:cs="Arial"/>
          <w:color w:val="000000"/>
          <w:sz w:val="18"/>
          <w:szCs w:val="18"/>
        </w:rPr>
        <w:t>Spewe</w:t>
      </w:r>
      <w:proofErr w:type="spellEnd"/>
      <w:r w:rsidR="00E2668A">
        <w:rPr>
          <w:rFonts w:ascii="Arial" w:hAnsi="Arial" w:cs="Arial"/>
          <w:color w:val="000000"/>
          <w:sz w:val="18"/>
          <w:szCs w:val="18"/>
        </w:rPr>
        <w:t xml:space="preserve"> </w:t>
      </w:r>
      <w:r w:rsidR="0004046A" w:rsidRPr="007B12AF">
        <w:rPr>
          <w:rFonts w:ascii="Arial" w:hAnsi="Arial" w:cs="Arial"/>
          <w:color w:val="000000"/>
          <w:sz w:val="18"/>
          <w:szCs w:val="18"/>
        </w:rPr>
        <w:t>Teil von CAS. I</w:t>
      </w:r>
      <w:r w:rsidR="0004046A">
        <w:rPr>
          <w:rFonts w:ascii="Arial" w:hAnsi="Arial" w:cs="Arial"/>
          <w:color w:val="000000"/>
          <w:sz w:val="18"/>
          <w:szCs w:val="18"/>
        </w:rPr>
        <w:t xml:space="preserve">nnerhalb dieses in der Branche einmaligen Akku-Systems sind </w:t>
      </w:r>
      <w:r w:rsidR="0004046A" w:rsidRPr="00BB3224">
        <w:rPr>
          <w:rFonts w:ascii="Arial" w:hAnsi="Arial" w:cs="Arial"/>
          <w:color w:val="000000"/>
          <w:sz w:val="18"/>
          <w:szCs w:val="18"/>
        </w:rPr>
        <w:t>alle</w:t>
      </w:r>
      <w:r w:rsidR="0004046A">
        <w:rPr>
          <w:rFonts w:ascii="Arial" w:hAnsi="Arial" w:cs="Arial"/>
          <w:color w:val="000000"/>
          <w:sz w:val="18"/>
          <w:szCs w:val="18"/>
        </w:rPr>
        <w:t xml:space="preserve"> </w:t>
      </w:r>
      <w:r w:rsidR="0004046A" w:rsidRPr="00BB3224">
        <w:rPr>
          <w:rFonts w:ascii="Arial" w:hAnsi="Arial" w:cs="Arial"/>
          <w:color w:val="000000"/>
          <w:sz w:val="18"/>
          <w:szCs w:val="18"/>
        </w:rPr>
        <w:t xml:space="preserve">Maschinen der </w:t>
      </w:r>
      <w:r w:rsidR="0004046A">
        <w:rPr>
          <w:rFonts w:ascii="Arial" w:hAnsi="Arial" w:cs="Arial"/>
          <w:color w:val="000000"/>
          <w:sz w:val="18"/>
          <w:szCs w:val="18"/>
        </w:rPr>
        <w:t>CAS-</w:t>
      </w:r>
      <w:r>
        <w:rPr>
          <w:rFonts w:ascii="Arial" w:hAnsi="Arial" w:cs="Arial"/>
          <w:color w:val="000000"/>
          <w:sz w:val="18"/>
          <w:szCs w:val="18"/>
        </w:rPr>
        <w:t>Marken</w:t>
      </w:r>
      <w:r w:rsidRPr="00BB3224">
        <w:rPr>
          <w:rFonts w:ascii="Arial" w:hAnsi="Arial" w:cs="Arial"/>
          <w:color w:val="000000"/>
          <w:sz w:val="18"/>
          <w:szCs w:val="18"/>
        </w:rPr>
        <w:t xml:space="preserve"> </w:t>
      </w:r>
      <w:r w:rsidR="0004046A" w:rsidRPr="00BB3224">
        <w:rPr>
          <w:rFonts w:ascii="Arial" w:hAnsi="Arial" w:cs="Arial"/>
          <w:color w:val="000000"/>
          <w:sz w:val="18"/>
          <w:szCs w:val="18"/>
        </w:rPr>
        <w:t xml:space="preserve">mit einem Akku zu hundert Prozent kompatibel </w:t>
      </w:r>
      <w:r w:rsidR="0004046A">
        <w:rPr>
          <w:rFonts w:ascii="Arial" w:hAnsi="Arial" w:cs="Arial"/>
          <w:color w:val="000000"/>
          <w:sz w:val="18"/>
          <w:szCs w:val="18"/>
        </w:rPr>
        <w:t xml:space="preserve">und beliebig kombinierbar. Auf Basis der leistungsstarken Metabo </w:t>
      </w:r>
      <w:proofErr w:type="spellStart"/>
      <w:r w:rsidR="0004046A">
        <w:rPr>
          <w:rFonts w:ascii="Arial" w:hAnsi="Arial" w:cs="Arial"/>
          <w:color w:val="000000"/>
          <w:sz w:val="18"/>
          <w:szCs w:val="18"/>
        </w:rPr>
        <w:t>LiHD</w:t>
      </w:r>
      <w:proofErr w:type="spellEnd"/>
      <w:r w:rsidR="0004046A">
        <w:rPr>
          <w:rFonts w:ascii="Arial" w:hAnsi="Arial" w:cs="Arial"/>
          <w:color w:val="000000"/>
          <w:sz w:val="18"/>
          <w:szCs w:val="18"/>
        </w:rPr>
        <w:t xml:space="preserve">-Akku-Technologie versammelt CAS die unterschiedlichsten Gewerke unter einem Dach und bietet professionellen Anwendern so die Freiheit, fernab der Steckdose mit Standard- und Spezialprodukten verschiedener Hersteller mobil und flexibel zu arbeiten. Mehr zu CAS unter </w:t>
      </w:r>
      <w:hyperlink r:id="rId15" w:history="1">
        <w:r w:rsidR="0004046A" w:rsidRPr="00940501">
          <w:rPr>
            <w:rStyle w:val="Hyperlink"/>
            <w:rFonts w:ascii="Arial" w:hAnsi="Arial" w:cs="Arial"/>
            <w:sz w:val="18"/>
            <w:szCs w:val="18"/>
          </w:rPr>
          <w:t>www.cordless-alliance-system.de</w:t>
        </w:r>
      </w:hyperlink>
      <w:r w:rsidR="0004046A">
        <w:rPr>
          <w:rFonts w:ascii="Arial" w:hAnsi="Arial" w:cs="Arial"/>
          <w:color w:val="000000"/>
          <w:sz w:val="18"/>
          <w:szCs w:val="18"/>
        </w:rPr>
        <w:t xml:space="preserve">. </w:t>
      </w:r>
    </w:p>
    <w:p w14:paraId="00416B17" w14:textId="68B5F10C" w:rsidR="006B6A6D" w:rsidRPr="006B6A6D" w:rsidRDefault="006B6A6D" w:rsidP="0004046A">
      <w:pPr>
        <w:spacing w:line="360" w:lineRule="auto"/>
        <w:rPr>
          <w:rFonts w:ascii="Arial" w:hAnsi="Arial" w:cs="Arial"/>
          <w:b/>
          <w:bCs/>
          <w:color w:val="000000"/>
          <w:sz w:val="18"/>
          <w:szCs w:val="18"/>
        </w:rPr>
      </w:pPr>
    </w:p>
    <w:p w14:paraId="3005E47F" w14:textId="77777777" w:rsidR="006B6A6D" w:rsidRPr="006B6A6D" w:rsidRDefault="006B6A6D" w:rsidP="006B6A6D">
      <w:pPr>
        <w:spacing w:line="360" w:lineRule="auto"/>
        <w:rPr>
          <w:rFonts w:ascii="Arial" w:hAnsi="Arial" w:cs="Arial"/>
          <w:b/>
          <w:bCs/>
          <w:color w:val="000000"/>
          <w:sz w:val="18"/>
          <w:szCs w:val="18"/>
        </w:rPr>
      </w:pPr>
      <w:r w:rsidRPr="006B6A6D">
        <w:rPr>
          <w:rFonts w:ascii="Arial" w:hAnsi="Arial" w:cs="Arial"/>
          <w:b/>
          <w:bCs/>
          <w:color w:val="000000"/>
          <w:sz w:val="18"/>
          <w:szCs w:val="18"/>
        </w:rPr>
        <w:t>Über Metabo</w:t>
      </w:r>
    </w:p>
    <w:p w14:paraId="62544B9D" w14:textId="77777777" w:rsidR="000E5359" w:rsidRPr="00EF3568" w:rsidRDefault="000E5359" w:rsidP="000E5359">
      <w:pPr>
        <w:spacing w:line="360" w:lineRule="auto"/>
        <w:rPr>
          <w:rFonts w:ascii="Arial" w:eastAsiaTheme="minorHAnsi" w:hAnsi="Arial" w:cs="Arial"/>
          <w:sz w:val="18"/>
          <w:szCs w:val="18"/>
        </w:rPr>
      </w:pPr>
      <w:r w:rsidRPr="00EF3568">
        <w:rPr>
          <w:rFonts w:ascii="Arial" w:hAnsi="Arial" w:cs="Arial"/>
          <w:color w:val="000000"/>
          <w:sz w:val="18"/>
          <w:szCs w:val="18"/>
        </w:rPr>
        <w:t xml:space="preserve">Die </w:t>
      </w:r>
      <w:proofErr w:type="spellStart"/>
      <w:r w:rsidRPr="00EF3568">
        <w:rPr>
          <w:rFonts w:ascii="Arial" w:hAnsi="Arial" w:cs="Arial"/>
          <w:color w:val="000000"/>
          <w:sz w:val="18"/>
          <w:szCs w:val="18"/>
        </w:rPr>
        <w:t>Metabowerke</w:t>
      </w:r>
      <w:proofErr w:type="spellEnd"/>
      <w:r w:rsidRPr="00EF3568">
        <w:rPr>
          <w:rFonts w:ascii="Arial" w:hAnsi="Arial" w:cs="Arial"/>
          <w:color w:val="000000"/>
          <w:sz w:val="18"/>
          <w:szCs w:val="18"/>
        </w:rPr>
        <w:t xml:space="preserve"> GmbH in Nürtingen ist ein traditionsreicher Hersteller von Elektrowerkzeugen für professionelle Anwender aus den Kernzielgruppen Metallhandwerk und -industrie sowie Bauhandwerk und Renovierung. Metabo steht für leistungsstärkste Akku-Werkzeuge und ist mit seiner </w:t>
      </w:r>
      <w:proofErr w:type="spellStart"/>
      <w:r w:rsidRPr="00EF3568">
        <w:rPr>
          <w:rFonts w:ascii="Arial" w:hAnsi="Arial" w:cs="Arial"/>
          <w:color w:val="000000"/>
          <w:sz w:val="18"/>
          <w:szCs w:val="18"/>
        </w:rPr>
        <w:t>LiHD</w:t>
      </w:r>
      <w:proofErr w:type="spellEnd"/>
      <w:r w:rsidRPr="00EF3568">
        <w:rPr>
          <w:rFonts w:ascii="Arial" w:hAnsi="Arial" w:cs="Arial"/>
          <w:color w:val="000000"/>
          <w:sz w:val="18"/>
          <w:szCs w:val="18"/>
        </w:rPr>
        <w:t xml:space="preserve">-Technologie führender Anbieter im Akkusegment. So hat Metabo seine Vision der </w:t>
      </w:r>
      <w:r>
        <w:rPr>
          <w:rFonts w:ascii="Arial" w:hAnsi="Arial" w:cs="Arial"/>
          <w:color w:val="000000"/>
          <w:sz w:val="18"/>
          <w:szCs w:val="18"/>
        </w:rPr>
        <w:t>Kabelfreien</w:t>
      </w:r>
      <w:r w:rsidRPr="00EF3568">
        <w:rPr>
          <w:rFonts w:ascii="Arial" w:hAnsi="Arial" w:cs="Arial"/>
          <w:color w:val="000000"/>
          <w:sz w:val="18"/>
          <w:szCs w:val="18"/>
        </w:rPr>
        <w:t xml:space="preserve"> Baustelle zur Wirklichkeit gemacht. </w:t>
      </w:r>
      <w:r>
        <w:rPr>
          <w:rFonts w:ascii="Arial" w:hAnsi="Arial" w:cs="Arial"/>
          <w:color w:val="000000"/>
          <w:sz w:val="18"/>
          <w:szCs w:val="18"/>
        </w:rPr>
        <w:t xml:space="preserve">Die </w:t>
      </w:r>
      <w:proofErr w:type="spellStart"/>
      <w:r>
        <w:rPr>
          <w:rFonts w:ascii="Arial" w:hAnsi="Arial" w:cs="Arial"/>
          <w:color w:val="000000"/>
          <w:sz w:val="18"/>
          <w:szCs w:val="18"/>
        </w:rPr>
        <w:t>LiHD</w:t>
      </w:r>
      <w:proofErr w:type="spellEnd"/>
      <w:r>
        <w:rPr>
          <w:rFonts w:ascii="Arial" w:hAnsi="Arial" w:cs="Arial"/>
          <w:color w:val="000000"/>
          <w:sz w:val="18"/>
          <w:szCs w:val="18"/>
        </w:rPr>
        <w:t>-Technologie ist zudem die Basis des Akku-Systems CAS (</w:t>
      </w:r>
      <w:proofErr w:type="spellStart"/>
      <w:r>
        <w:rPr>
          <w:rFonts w:ascii="Arial" w:hAnsi="Arial" w:cs="Arial"/>
          <w:color w:val="000000"/>
          <w:sz w:val="18"/>
          <w:szCs w:val="18"/>
        </w:rPr>
        <w:t>Cordless</w:t>
      </w:r>
      <w:proofErr w:type="spellEnd"/>
      <w:r>
        <w:rPr>
          <w:rFonts w:ascii="Arial" w:hAnsi="Arial" w:cs="Arial"/>
          <w:color w:val="000000"/>
          <w:sz w:val="18"/>
          <w:szCs w:val="18"/>
        </w:rPr>
        <w:t xml:space="preserve"> Alliance System), das Maschinen und Elektrowerkzeuge verschiedener, branchenspezifischer Hersteller umfasst. </w:t>
      </w:r>
      <w:r w:rsidRPr="00EF3568">
        <w:rPr>
          <w:rFonts w:ascii="Arial" w:hAnsi="Arial" w:cs="Arial"/>
          <w:color w:val="000000"/>
          <w:sz w:val="18"/>
          <w:szCs w:val="18"/>
        </w:rPr>
        <w:t xml:space="preserve">Unter dem Markennamen Metabo bietet der Vollsortimenter Maschinen und Zubehör für alle gängigen Anwendungen, aber auch Kompetenzprodukte und Systemlösungen für spezielle Anforderungen. Das Metabo Programm umfasst außer dem umfangreichen Sortiment an Akkugeräten auch kabelgebundene Netzmaschinen und Druckluftwerkzeuge. 1924 im schwäbischen Nürtingen gegründet, ist Metabo heute ein mittelständisches Unternehmen, das außer am Stammsitz Nürtingen auch im chinesischen Shanghai produziert. 25 Vertriebsgesellschaften und mehr als 100 Importeure sichern </w:t>
      </w:r>
      <w:proofErr w:type="gramStart"/>
      <w:r w:rsidRPr="00EF3568">
        <w:rPr>
          <w:rFonts w:ascii="Arial" w:hAnsi="Arial" w:cs="Arial"/>
          <w:color w:val="000000"/>
          <w:sz w:val="18"/>
          <w:szCs w:val="18"/>
        </w:rPr>
        <w:t>die internationale Präsenz</w:t>
      </w:r>
      <w:proofErr w:type="gramEnd"/>
      <w:r w:rsidRPr="00EF3568">
        <w:rPr>
          <w:rFonts w:ascii="Arial" w:hAnsi="Arial" w:cs="Arial"/>
          <w:color w:val="000000"/>
          <w:sz w:val="18"/>
          <w:szCs w:val="18"/>
        </w:rPr>
        <w:t xml:space="preserve">. Weltweit arbeiten rund 2.000 Menschen für Metabo. </w:t>
      </w:r>
      <w:r w:rsidRPr="00085AAB">
        <w:rPr>
          <w:rFonts w:ascii="Arial" w:hAnsi="Arial" w:cs="Arial"/>
          <w:color w:val="000000"/>
          <w:sz w:val="18"/>
          <w:szCs w:val="18"/>
        </w:rPr>
        <w:t>Sie haben im Ges</w:t>
      </w:r>
      <w:r>
        <w:rPr>
          <w:rFonts w:ascii="Arial" w:hAnsi="Arial" w:cs="Arial"/>
          <w:color w:val="000000"/>
          <w:sz w:val="18"/>
          <w:szCs w:val="18"/>
        </w:rPr>
        <w:t>chäftsjahr 2020/2021 (April 2020</w:t>
      </w:r>
      <w:r w:rsidRPr="00085AAB">
        <w:rPr>
          <w:rFonts w:ascii="Arial" w:hAnsi="Arial" w:cs="Arial"/>
          <w:color w:val="000000"/>
          <w:sz w:val="18"/>
          <w:szCs w:val="18"/>
        </w:rPr>
        <w:t xml:space="preserve"> bis März 2</w:t>
      </w:r>
      <w:r>
        <w:rPr>
          <w:rFonts w:ascii="Arial" w:hAnsi="Arial" w:cs="Arial"/>
          <w:color w:val="000000"/>
          <w:sz w:val="18"/>
          <w:szCs w:val="18"/>
        </w:rPr>
        <w:t>021) einen Umsatz von 594</w:t>
      </w:r>
      <w:r w:rsidRPr="00085AAB">
        <w:rPr>
          <w:rFonts w:ascii="Arial" w:hAnsi="Arial" w:cs="Arial"/>
          <w:color w:val="000000"/>
          <w:sz w:val="18"/>
          <w:szCs w:val="18"/>
        </w:rPr>
        <w:t xml:space="preserve"> Millionen Euro erwirtschaftet.</w:t>
      </w:r>
      <w:r>
        <w:rPr>
          <w:rFonts w:ascii="Arial" w:hAnsi="Arial" w:cs="Arial"/>
          <w:color w:val="000000"/>
          <w:sz w:val="18"/>
          <w:szCs w:val="18"/>
        </w:rPr>
        <w:t xml:space="preserve"> </w:t>
      </w:r>
      <w:r w:rsidRPr="00EF3568">
        <w:rPr>
          <w:rFonts w:ascii="Arial" w:hAnsi="Arial" w:cs="Arial"/>
          <w:color w:val="000000"/>
          <w:sz w:val="18"/>
          <w:szCs w:val="18"/>
        </w:rPr>
        <w:t xml:space="preserve">Mehr über das Unternehmen Metabo und seine Produkte unter </w:t>
      </w:r>
      <w:hyperlink r:id="rId16" w:history="1">
        <w:r w:rsidRPr="00EF3568">
          <w:rPr>
            <w:rStyle w:val="Hyperlink"/>
            <w:rFonts w:ascii="Arial" w:hAnsi="Arial" w:cs="Arial"/>
            <w:sz w:val="18"/>
            <w:szCs w:val="18"/>
          </w:rPr>
          <w:t>www.metabo.com</w:t>
        </w:r>
      </w:hyperlink>
      <w:r w:rsidRPr="00EF3568">
        <w:rPr>
          <w:rStyle w:val="Hyperlink"/>
          <w:rFonts w:ascii="Arial" w:hAnsi="Arial" w:cs="Arial"/>
          <w:sz w:val="18"/>
          <w:szCs w:val="18"/>
        </w:rPr>
        <w:t xml:space="preserve">. </w:t>
      </w:r>
    </w:p>
    <w:p w14:paraId="4A5440B5" w14:textId="77777777" w:rsidR="006B6A6D" w:rsidRPr="006B6A6D" w:rsidRDefault="006B6A6D" w:rsidP="0004046A">
      <w:pPr>
        <w:spacing w:line="360" w:lineRule="auto"/>
        <w:rPr>
          <w:rFonts w:ascii="Arial" w:hAnsi="Arial" w:cs="Arial"/>
          <w:b/>
          <w:bCs/>
          <w:color w:val="000000"/>
          <w:sz w:val="18"/>
          <w:szCs w:val="18"/>
        </w:rPr>
      </w:pPr>
    </w:p>
    <w:p w14:paraId="4242A6AC" w14:textId="56EE85B0" w:rsidR="006B6A6D" w:rsidRPr="00292B66" w:rsidRDefault="006B6A6D" w:rsidP="000A1897">
      <w:pPr>
        <w:spacing w:line="360" w:lineRule="auto"/>
        <w:rPr>
          <w:rFonts w:ascii="Arial" w:hAnsi="Arial" w:cs="Arial"/>
          <w:b/>
          <w:bCs/>
          <w:color w:val="000000"/>
          <w:sz w:val="18"/>
          <w:szCs w:val="18"/>
        </w:rPr>
      </w:pPr>
      <w:r w:rsidRPr="00292B66">
        <w:rPr>
          <w:rFonts w:ascii="Arial" w:hAnsi="Arial" w:cs="Arial"/>
          <w:b/>
          <w:bCs/>
          <w:color w:val="000000"/>
          <w:sz w:val="18"/>
          <w:szCs w:val="18"/>
        </w:rPr>
        <w:t xml:space="preserve">Über </w:t>
      </w:r>
      <w:r w:rsidR="00461D3D">
        <w:rPr>
          <w:rFonts w:ascii="Arial" w:hAnsi="Arial" w:cs="Arial"/>
          <w:b/>
          <w:bCs/>
          <w:color w:val="000000"/>
          <w:sz w:val="18"/>
          <w:szCs w:val="18"/>
        </w:rPr>
        <w:t>SPEWE</w:t>
      </w:r>
    </w:p>
    <w:p w14:paraId="39F0429A" w14:textId="779344B9" w:rsidR="00BE3705" w:rsidRPr="001535B3" w:rsidRDefault="00292B66" w:rsidP="00BE3705">
      <w:pPr>
        <w:spacing w:line="360" w:lineRule="auto"/>
        <w:rPr>
          <w:rFonts w:ascii="Arial" w:eastAsiaTheme="minorHAnsi" w:hAnsi="Arial" w:cs="Arial"/>
          <w:sz w:val="18"/>
          <w:szCs w:val="18"/>
        </w:rPr>
      </w:pPr>
      <w:r w:rsidRPr="001535B3">
        <w:rPr>
          <w:rFonts w:ascii="Arial" w:hAnsi="Arial" w:cs="Arial"/>
          <w:sz w:val="18"/>
          <w:szCs w:val="18"/>
        </w:rPr>
        <w:t xml:space="preserve">Die </w:t>
      </w:r>
      <w:r w:rsidR="00461D3D" w:rsidRPr="001535B3">
        <w:rPr>
          <w:rFonts w:ascii="Arial" w:hAnsi="Arial" w:cs="Arial"/>
          <w:sz w:val="18"/>
          <w:szCs w:val="18"/>
        </w:rPr>
        <w:t>SPEWE</w:t>
      </w:r>
      <w:r w:rsidRPr="001535B3">
        <w:rPr>
          <w:rFonts w:ascii="Arial" w:hAnsi="Arial" w:cs="Arial"/>
          <w:sz w:val="18"/>
          <w:szCs w:val="18"/>
        </w:rPr>
        <w:t xml:space="preserve"> AG ist seit mehr als 35 Jahren eines der führenden Unternehmen im Bereich Schneidegeräte und Spezialwerkzeuge für das dämmstoffverarbeitende Baugewerbe im In- und Ausland. Das Unternehmen vertreibt seine Produkte direkt und </w:t>
      </w:r>
      <w:r w:rsidRPr="001535B3">
        <w:rPr>
          <w:rFonts w:ascii="Arial" w:hAnsi="Arial" w:cs="Arial"/>
          <w:sz w:val="18"/>
          <w:szCs w:val="18"/>
        </w:rPr>
        <w:lastRenderedPageBreak/>
        <w:t xml:space="preserve">über ausgewählte, leistungsfähige Partner. Das umfangreiche Gerätesortiment richtet sich hauptsächlich an professionelle Anwender im Fassaden-, Boden- und Deckenbereich und kommt bei der Verarbeitung von geschäumten und mineralischen Dämmungen zum Einsatz. Weitere Werkzeuge runden das Angebot ab. </w:t>
      </w:r>
      <w:r w:rsidR="00BE3705" w:rsidRPr="001535B3">
        <w:rPr>
          <w:rFonts w:ascii="Arial" w:hAnsi="Arial" w:cs="Arial"/>
          <w:color w:val="000000"/>
          <w:sz w:val="18"/>
          <w:szCs w:val="18"/>
        </w:rPr>
        <w:t xml:space="preserve">Mehr über das Unternehmen </w:t>
      </w:r>
      <w:r w:rsidR="00461D3D" w:rsidRPr="001535B3">
        <w:rPr>
          <w:rFonts w:ascii="Arial" w:hAnsi="Arial" w:cs="Arial"/>
          <w:color w:val="000000"/>
          <w:sz w:val="18"/>
          <w:szCs w:val="18"/>
        </w:rPr>
        <w:t>SPEWE</w:t>
      </w:r>
      <w:r w:rsidR="00BE3705" w:rsidRPr="001535B3">
        <w:rPr>
          <w:rFonts w:ascii="Arial" w:hAnsi="Arial" w:cs="Arial"/>
          <w:color w:val="000000"/>
          <w:sz w:val="18"/>
          <w:szCs w:val="18"/>
        </w:rPr>
        <w:t xml:space="preserve"> und seine Produkte unter </w:t>
      </w:r>
      <w:hyperlink r:id="rId17" w:history="1">
        <w:r w:rsidR="008E02F6" w:rsidRPr="00453D64">
          <w:rPr>
            <w:rStyle w:val="Hyperlink"/>
            <w:rFonts w:ascii="Arial" w:hAnsi="Arial" w:cs="Arial"/>
            <w:iCs/>
            <w:sz w:val="18"/>
            <w:szCs w:val="18"/>
          </w:rPr>
          <w:t>www.spewe.ch</w:t>
        </w:r>
      </w:hyperlink>
      <w:r w:rsidRPr="001535B3">
        <w:rPr>
          <w:rFonts w:ascii="Arial" w:hAnsi="Arial" w:cs="Arial"/>
          <w:iCs/>
          <w:sz w:val="18"/>
          <w:szCs w:val="18"/>
        </w:rPr>
        <w:t>.</w:t>
      </w:r>
    </w:p>
    <w:p w14:paraId="05A40C2D" w14:textId="0E57A230" w:rsidR="00E5290D" w:rsidRPr="00954DC8" w:rsidRDefault="00E5290D" w:rsidP="00162BD3">
      <w:pPr>
        <w:spacing w:line="360" w:lineRule="auto"/>
        <w:rPr>
          <w:rFonts w:ascii="Arial" w:hAnsi="Arial" w:cs="Arial"/>
          <w:sz w:val="18"/>
        </w:rPr>
      </w:pPr>
    </w:p>
    <w:p w14:paraId="728D728D" w14:textId="0BAB50AC" w:rsidR="00F82732" w:rsidRPr="001B7A3C" w:rsidRDefault="00F82732" w:rsidP="00382D02"/>
    <w:p w14:paraId="31885317" w14:textId="77777777" w:rsidR="00382D02" w:rsidRDefault="00382D02" w:rsidP="00382D02">
      <w:pPr>
        <w:pStyle w:val="Zitat"/>
      </w:pPr>
      <w:r>
        <w:t>Pressekontakt:</w:t>
      </w:r>
    </w:p>
    <w:tbl>
      <w:tblPr>
        <w:tblStyle w:val="Tabellenraster"/>
        <w:tblW w:w="789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3"/>
        <w:gridCol w:w="2564"/>
        <w:gridCol w:w="2777"/>
      </w:tblGrid>
      <w:tr w:rsidR="00F82732" w:rsidRPr="00956566" w14:paraId="37D9AC87" w14:textId="534B843F" w:rsidTr="00956566">
        <w:trPr>
          <w:trHeight w:val="1029"/>
        </w:trPr>
        <w:tc>
          <w:tcPr>
            <w:tcW w:w="2553" w:type="dxa"/>
          </w:tcPr>
          <w:p w14:paraId="127A790F" w14:textId="77010BD2"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Karin Lang </w:t>
            </w:r>
            <w:r>
              <w:rPr>
                <w:rStyle w:val="SchwacherVerweis"/>
              </w:rPr>
              <w:br/>
            </w:r>
          </w:p>
          <w:p w14:paraId="7F82EB0A" w14:textId="77777777" w:rsidR="00F62C45" w:rsidRPr="00F62C45" w:rsidRDefault="00F62C45" w:rsidP="00F62C45">
            <w:pPr>
              <w:pStyle w:val="Kopfzeile"/>
              <w:tabs>
                <w:tab w:val="left" w:pos="2977"/>
                <w:tab w:val="left" w:pos="6974"/>
                <w:tab w:val="right" w:pos="7230"/>
              </w:tabs>
              <w:ind w:left="-105" w:right="27"/>
              <w:rPr>
                <w:rStyle w:val="SchwacherVerweis"/>
              </w:rPr>
            </w:pPr>
            <w:proofErr w:type="spellStart"/>
            <w:r w:rsidRPr="00F62C45">
              <w:rPr>
                <w:rStyle w:val="SchwacherVerweis"/>
              </w:rPr>
              <w:t>Metabowerke</w:t>
            </w:r>
            <w:proofErr w:type="spellEnd"/>
            <w:r w:rsidRPr="00F62C45">
              <w:rPr>
                <w:rStyle w:val="SchwacherVerweis"/>
              </w:rPr>
              <w:t xml:space="preserve"> GmbH </w:t>
            </w:r>
          </w:p>
          <w:p w14:paraId="5C7FE760"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Metabo-Allee 1 </w:t>
            </w:r>
          </w:p>
          <w:p w14:paraId="31DC3ABF"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72622 Nürtingen </w:t>
            </w:r>
          </w:p>
          <w:p w14:paraId="759D1E27" w14:textId="77777777" w:rsidR="00F7608C" w:rsidRDefault="00F7608C" w:rsidP="00F62C45">
            <w:pPr>
              <w:pStyle w:val="Kopfzeile"/>
              <w:tabs>
                <w:tab w:val="left" w:pos="2977"/>
                <w:tab w:val="left" w:pos="6974"/>
                <w:tab w:val="right" w:pos="7230"/>
              </w:tabs>
              <w:ind w:left="-105" w:right="27"/>
              <w:rPr>
                <w:rStyle w:val="SchwacherVerweis"/>
              </w:rPr>
            </w:pPr>
          </w:p>
          <w:p w14:paraId="68C6884D" w14:textId="6BBE10F3"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Telefon: +49 (7022) 72-24 97 </w:t>
            </w:r>
          </w:p>
          <w:p w14:paraId="2367E6CA"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Telefax: +49 (7022) 72-28 24 </w:t>
            </w:r>
          </w:p>
          <w:p w14:paraId="4E8BAA58" w14:textId="2E5B13E8" w:rsidR="00F82732" w:rsidRDefault="0013623D" w:rsidP="00F62C45">
            <w:pPr>
              <w:pStyle w:val="Kopfzeile"/>
              <w:tabs>
                <w:tab w:val="clear" w:pos="4536"/>
                <w:tab w:val="left" w:pos="2977"/>
                <w:tab w:val="left" w:pos="6974"/>
                <w:tab w:val="right" w:pos="7230"/>
              </w:tabs>
              <w:ind w:left="-105" w:right="27"/>
              <w:rPr>
                <w:rStyle w:val="SchwacherVerweis"/>
              </w:rPr>
            </w:pPr>
            <w:hyperlink r:id="rId18" w:history="1">
              <w:r w:rsidR="000715FC" w:rsidRPr="00C24412">
                <w:rPr>
                  <w:rStyle w:val="Hyperlink"/>
                  <w:rFonts w:ascii="Arial" w:hAnsi="Arial" w:cs="Arial"/>
                  <w:sz w:val="18"/>
                  <w:szCs w:val="18"/>
                </w:rPr>
                <w:t>klang@metabo.de</w:t>
              </w:r>
            </w:hyperlink>
            <w:r w:rsidR="000715FC">
              <w:rPr>
                <w:rStyle w:val="SchwacherVerweis"/>
              </w:rPr>
              <w:t xml:space="preserve"> </w:t>
            </w:r>
          </w:p>
        </w:tc>
        <w:tc>
          <w:tcPr>
            <w:tcW w:w="2564" w:type="dxa"/>
          </w:tcPr>
          <w:p w14:paraId="5F12D4CC" w14:textId="39A56511" w:rsidR="00F82732" w:rsidRPr="000C6A1F" w:rsidRDefault="00F82732" w:rsidP="0095188E">
            <w:pPr>
              <w:pStyle w:val="Kopfzeile"/>
              <w:tabs>
                <w:tab w:val="clear" w:pos="4536"/>
                <w:tab w:val="left" w:pos="2977"/>
                <w:tab w:val="left" w:pos="6974"/>
                <w:tab w:val="right" w:pos="7230"/>
              </w:tabs>
              <w:ind w:left="-105" w:right="27"/>
              <w:rPr>
                <w:rStyle w:val="SchwacherVerweis"/>
                <w:lang w:val="fr-CH"/>
              </w:rPr>
            </w:pPr>
            <w:r w:rsidRPr="000C6A1F">
              <w:rPr>
                <w:rStyle w:val="SchwacherVerweis"/>
                <w:lang w:val="fr-CH"/>
              </w:rPr>
              <w:t xml:space="preserve">Hubert Heinz / </w:t>
            </w:r>
            <w:r w:rsidRPr="000C6A1F">
              <w:rPr>
                <w:rStyle w:val="SchwacherVerweis"/>
                <w:lang w:val="fr-CH"/>
              </w:rPr>
              <w:br/>
            </w:r>
            <w:r w:rsidR="0070754C">
              <w:rPr>
                <w:rStyle w:val="SchwacherVerweis"/>
                <w:lang w:val="fr-CH"/>
              </w:rPr>
              <w:t>Caroline Ganzert</w:t>
            </w:r>
          </w:p>
          <w:p w14:paraId="707A8659" w14:textId="77777777" w:rsidR="00F82732" w:rsidRPr="000C6A1F" w:rsidRDefault="00F82732" w:rsidP="0095188E">
            <w:pPr>
              <w:pStyle w:val="Kopfzeile"/>
              <w:tabs>
                <w:tab w:val="clear" w:pos="4536"/>
                <w:tab w:val="left" w:pos="2977"/>
                <w:tab w:val="left" w:pos="6974"/>
                <w:tab w:val="right" w:pos="7230"/>
              </w:tabs>
              <w:ind w:left="-105" w:right="27"/>
              <w:rPr>
                <w:rStyle w:val="SchwacherVerweis"/>
                <w:lang w:val="fr-CH"/>
              </w:rPr>
            </w:pPr>
            <w:r w:rsidRPr="000C6A1F">
              <w:rPr>
                <w:rStyle w:val="SchwacherVerweis"/>
                <w:lang w:val="fr-CH"/>
              </w:rPr>
              <w:t>Communication Consultants</w:t>
            </w:r>
          </w:p>
          <w:p w14:paraId="27810848" w14:textId="77777777" w:rsidR="00F82732" w:rsidRPr="000C6A1F" w:rsidRDefault="00F82732" w:rsidP="0095188E">
            <w:pPr>
              <w:pStyle w:val="Kopfzeile"/>
              <w:tabs>
                <w:tab w:val="clear" w:pos="4536"/>
                <w:tab w:val="left" w:pos="2977"/>
                <w:tab w:val="left" w:pos="6974"/>
                <w:tab w:val="right" w:pos="7230"/>
              </w:tabs>
              <w:ind w:left="-105" w:right="27"/>
              <w:rPr>
                <w:rStyle w:val="SchwacherVerweis"/>
              </w:rPr>
            </w:pPr>
            <w:r w:rsidRPr="000C6A1F">
              <w:rPr>
                <w:rStyle w:val="SchwacherVerweis"/>
              </w:rPr>
              <w:t>Breitwiesenstr. 17</w:t>
            </w:r>
          </w:p>
          <w:p w14:paraId="1C27870D" w14:textId="77777777" w:rsidR="00F82732" w:rsidRPr="000C6A1F" w:rsidRDefault="00F82732" w:rsidP="0095188E">
            <w:pPr>
              <w:pStyle w:val="Kopfzeile"/>
              <w:tabs>
                <w:tab w:val="clear" w:pos="4536"/>
                <w:tab w:val="left" w:pos="2977"/>
                <w:tab w:val="left" w:pos="6974"/>
                <w:tab w:val="right" w:pos="7230"/>
              </w:tabs>
              <w:ind w:left="-105" w:right="27"/>
              <w:rPr>
                <w:rStyle w:val="SchwacherVerweis"/>
              </w:rPr>
            </w:pPr>
            <w:r w:rsidRPr="000C6A1F">
              <w:rPr>
                <w:rStyle w:val="SchwacherVerweis"/>
              </w:rPr>
              <w:t>70565 Stuttgart</w:t>
            </w:r>
          </w:p>
          <w:p w14:paraId="7743CBB8" w14:textId="77777777" w:rsidR="00F7608C" w:rsidRPr="000C6A1F" w:rsidRDefault="00F7608C" w:rsidP="0095188E">
            <w:pPr>
              <w:pStyle w:val="Kopfzeile"/>
              <w:tabs>
                <w:tab w:val="clear" w:pos="4536"/>
                <w:tab w:val="left" w:pos="2977"/>
                <w:tab w:val="left" w:pos="6974"/>
                <w:tab w:val="right" w:pos="7230"/>
              </w:tabs>
              <w:ind w:left="-105" w:right="27"/>
              <w:rPr>
                <w:rStyle w:val="SchwacherVerweis"/>
              </w:rPr>
            </w:pPr>
          </w:p>
          <w:p w14:paraId="3374CFD8" w14:textId="279AC351" w:rsidR="00F82732" w:rsidRPr="000C6A1F" w:rsidRDefault="00F82732" w:rsidP="0095188E">
            <w:pPr>
              <w:pStyle w:val="Kopfzeile"/>
              <w:tabs>
                <w:tab w:val="clear" w:pos="4536"/>
                <w:tab w:val="left" w:pos="2977"/>
                <w:tab w:val="left" w:pos="6974"/>
                <w:tab w:val="right" w:pos="7230"/>
              </w:tabs>
              <w:ind w:left="-105" w:right="27"/>
              <w:rPr>
                <w:rStyle w:val="SchwacherVerweis"/>
              </w:rPr>
            </w:pPr>
            <w:r w:rsidRPr="000C6A1F">
              <w:rPr>
                <w:rStyle w:val="SchwacherVerweis"/>
              </w:rPr>
              <w:t xml:space="preserve">Telefon: +49 (711) 978 93-21 </w:t>
            </w:r>
          </w:p>
          <w:p w14:paraId="23566E4F" w14:textId="45C447B2" w:rsidR="00F82732" w:rsidRPr="000C6A1F" w:rsidRDefault="00F82732" w:rsidP="0095188E">
            <w:pPr>
              <w:pStyle w:val="Kopfzeile"/>
              <w:tabs>
                <w:tab w:val="clear" w:pos="4536"/>
                <w:tab w:val="left" w:pos="2977"/>
                <w:tab w:val="left" w:pos="6974"/>
                <w:tab w:val="right" w:pos="7230"/>
              </w:tabs>
              <w:ind w:left="-105" w:right="27"/>
              <w:rPr>
                <w:rStyle w:val="SchwacherVerweis"/>
              </w:rPr>
            </w:pPr>
            <w:r w:rsidRPr="000C6A1F">
              <w:rPr>
                <w:rStyle w:val="SchwacherVerweis"/>
              </w:rPr>
              <w:t xml:space="preserve">Telefax: +49 (711) 978 93-51 </w:t>
            </w:r>
          </w:p>
          <w:p w14:paraId="45D28233" w14:textId="77777777" w:rsidR="00F82732" w:rsidRPr="000C6A1F" w:rsidRDefault="0013623D" w:rsidP="0095188E">
            <w:pPr>
              <w:pStyle w:val="Kopfzeile"/>
              <w:tabs>
                <w:tab w:val="clear" w:pos="4536"/>
                <w:tab w:val="left" w:pos="2977"/>
                <w:tab w:val="left" w:pos="6974"/>
                <w:tab w:val="right" w:pos="7230"/>
              </w:tabs>
              <w:ind w:left="-105" w:right="27"/>
              <w:rPr>
                <w:rStyle w:val="SchwacherVerweis"/>
                <w:color w:val="666666"/>
                <w:u w:val="single"/>
              </w:rPr>
            </w:pPr>
            <w:hyperlink r:id="rId19" w:history="1">
              <w:r w:rsidR="00F82732" w:rsidRPr="000C6A1F">
                <w:rPr>
                  <w:rStyle w:val="Hyperlink"/>
                  <w:rFonts w:ascii="Arial" w:hAnsi="Arial" w:cs="Arial"/>
                  <w:sz w:val="18"/>
                  <w:szCs w:val="18"/>
                </w:rPr>
                <w:t>metabo@cc-stuttgart.de</w:t>
              </w:r>
            </w:hyperlink>
            <w:r w:rsidR="00F82732" w:rsidRPr="000C6A1F">
              <w:rPr>
                <w:rStyle w:val="SchwacherVerweis"/>
              </w:rPr>
              <w:t xml:space="preserve"> </w:t>
            </w:r>
          </w:p>
        </w:tc>
        <w:tc>
          <w:tcPr>
            <w:tcW w:w="2777" w:type="dxa"/>
          </w:tcPr>
          <w:p w14:paraId="5912CE4B" w14:textId="362EDF83" w:rsidR="00BE3705" w:rsidRPr="000C6A1F" w:rsidRDefault="006121A7" w:rsidP="00BE3705">
            <w:pPr>
              <w:pStyle w:val="Kopfzeile"/>
              <w:tabs>
                <w:tab w:val="clear" w:pos="4536"/>
                <w:tab w:val="left" w:pos="2977"/>
                <w:tab w:val="left" w:pos="6974"/>
                <w:tab w:val="right" w:pos="7230"/>
              </w:tabs>
              <w:ind w:left="-105" w:right="27"/>
              <w:rPr>
                <w:rStyle w:val="SchwacherVerweis"/>
                <w:lang w:val="de-CH"/>
              </w:rPr>
            </w:pPr>
            <w:r>
              <w:rPr>
                <w:rStyle w:val="SchwacherVerweis"/>
              </w:rPr>
              <w:t>Daniel</w:t>
            </w:r>
            <w:r w:rsidR="00BE3705" w:rsidRPr="000C6A1F">
              <w:rPr>
                <w:rStyle w:val="SchwacherVerweis"/>
              </w:rPr>
              <w:t xml:space="preserve"> </w:t>
            </w:r>
            <w:r>
              <w:rPr>
                <w:rStyle w:val="SchwacherVerweis"/>
              </w:rPr>
              <w:t>Muntwyler</w:t>
            </w:r>
            <w:r w:rsidR="00F82732" w:rsidRPr="000C6A1F">
              <w:rPr>
                <w:rStyle w:val="SchwacherVerweis"/>
              </w:rPr>
              <w:br/>
            </w:r>
            <w:r w:rsidR="00F82732" w:rsidRPr="000C6A1F">
              <w:rPr>
                <w:rStyle w:val="SchwacherVerweis"/>
              </w:rPr>
              <w:br/>
            </w:r>
            <w:proofErr w:type="spellStart"/>
            <w:r w:rsidR="00461D3D">
              <w:rPr>
                <w:rStyle w:val="SchwacherVerweis"/>
                <w:lang w:val="de-CH"/>
              </w:rPr>
              <w:t>Spewe</w:t>
            </w:r>
            <w:proofErr w:type="spellEnd"/>
            <w:r>
              <w:rPr>
                <w:rStyle w:val="SchwacherVerweis"/>
                <w:lang w:val="de-CH"/>
              </w:rPr>
              <w:t xml:space="preserve"> AG</w:t>
            </w:r>
          </w:p>
          <w:p w14:paraId="13ACB7CC" w14:textId="5A89C5DE" w:rsidR="00F82732" w:rsidRPr="000C6A1F" w:rsidRDefault="006121A7" w:rsidP="0070476E">
            <w:pPr>
              <w:pStyle w:val="Kopfzeile"/>
              <w:tabs>
                <w:tab w:val="clear" w:pos="4536"/>
                <w:tab w:val="left" w:pos="2977"/>
                <w:tab w:val="left" w:pos="6974"/>
                <w:tab w:val="right" w:pos="7230"/>
              </w:tabs>
              <w:ind w:left="-105" w:right="27"/>
              <w:rPr>
                <w:rStyle w:val="SchwacherVerweis"/>
                <w:lang w:val="de-CH"/>
              </w:rPr>
            </w:pPr>
            <w:r>
              <w:rPr>
                <w:rStyle w:val="SchwacherVerweis"/>
                <w:lang w:val="de-CH"/>
              </w:rPr>
              <w:t xml:space="preserve">Hauptstraße 332 </w:t>
            </w:r>
          </w:p>
          <w:p w14:paraId="1EB7AF9E" w14:textId="3873A1C3" w:rsidR="000C6A1F" w:rsidRPr="000C6A1F" w:rsidRDefault="006121A7" w:rsidP="000C6A1F">
            <w:pPr>
              <w:pStyle w:val="Kopfzeile"/>
              <w:tabs>
                <w:tab w:val="left" w:pos="2977"/>
                <w:tab w:val="left" w:pos="6974"/>
                <w:tab w:val="right" w:pos="7230"/>
              </w:tabs>
              <w:ind w:left="-105" w:right="27"/>
              <w:rPr>
                <w:rStyle w:val="SchwacherVerweis"/>
                <w:lang w:val="de-CH"/>
              </w:rPr>
            </w:pPr>
            <w:r>
              <w:rPr>
                <w:rStyle w:val="SchwacherVerweis"/>
                <w:lang w:val="de-CH"/>
              </w:rPr>
              <w:t xml:space="preserve">CH-5326 </w:t>
            </w:r>
            <w:proofErr w:type="spellStart"/>
            <w:r>
              <w:rPr>
                <w:rStyle w:val="SchwacherVerweis"/>
                <w:lang w:val="de-CH"/>
              </w:rPr>
              <w:t>Schwaderloch</w:t>
            </w:r>
            <w:proofErr w:type="spellEnd"/>
            <w:r>
              <w:rPr>
                <w:rStyle w:val="SchwacherVerweis"/>
                <w:lang w:val="de-CH"/>
              </w:rPr>
              <w:t xml:space="preserve"> AG</w:t>
            </w:r>
          </w:p>
          <w:p w14:paraId="56723BC9" w14:textId="77777777" w:rsidR="000C6A1F" w:rsidRPr="000C6A1F" w:rsidRDefault="000C6A1F" w:rsidP="000C6A1F">
            <w:pPr>
              <w:pStyle w:val="Kopfzeile"/>
              <w:tabs>
                <w:tab w:val="left" w:pos="2977"/>
                <w:tab w:val="left" w:pos="6974"/>
                <w:tab w:val="right" w:pos="7230"/>
              </w:tabs>
              <w:ind w:left="-105" w:right="27"/>
              <w:rPr>
                <w:rStyle w:val="SchwacherVerweis"/>
                <w:lang w:val="de-CH"/>
              </w:rPr>
            </w:pPr>
          </w:p>
          <w:p w14:paraId="07D90470" w14:textId="7F2003EB" w:rsidR="000C6A1F" w:rsidRPr="000C6A1F" w:rsidRDefault="000C6A1F" w:rsidP="000C6A1F">
            <w:pPr>
              <w:pStyle w:val="Kopfzeile"/>
              <w:tabs>
                <w:tab w:val="left" w:pos="2977"/>
                <w:tab w:val="left" w:pos="6974"/>
                <w:tab w:val="right" w:pos="7230"/>
              </w:tabs>
              <w:ind w:left="-105" w:right="27"/>
              <w:rPr>
                <w:rStyle w:val="SchwacherVerweis"/>
                <w:lang w:val="de-CH"/>
              </w:rPr>
            </w:pPr>
            <w:r w:rsidRPr="000C6A1F">
              <w:rPr>
                <w:rStyle w:val="SchwacherVerweis"/>
                <w:lang w:val="de-CH"/>
              </w:rPr>
              <w:t>Telefon: +4</w:t>
            </w:r>
            <w:r w:rsidR="006121A7">
              <w:rPr>
                <w:rStyle w:val="SchwacherVerweis"/>
                <w:lang w:val="de-CH"/>
              </w:rPr>
              <w:t>1 56 203 03 33</w:t>
            </w:r>
            <w:r w:rsidRPr="000C6A1F">
              <w:rPr>
                <w:rStyle w:val="SchwacherVerweis"/>
                <w:lang w:val="de-CH"/>
              </w:rPr>
              <w:t xml:space="preserve"> </w:t>
            </w:r>
          </w:p>
          <w:p w14:paraId="08CA4BFD" w14:textId="77777777" w:rsidR="006121A7" w:rsidRDefault="006121A7" w:rsidP="000C6A1F">
            <w:pPr>
              <w:pStyle w:val="Kopfzeile"/>
              <w:tabs>
                <w:tab w:val="clear" w:pos="4536"/>
                <w:tab w:val="left" w:pos="2977"/>
                <w:tab w:val="left" w:pos="6974"/>
                <w:tab w:val="right" w:pos="7230"/>
              </w:tabs>
              <w:ind w:left="-105" w:right="27"/>
              <w:rPr>
                <w:rStyle w:val="SchwacherVerweis"/>
                <w:lang w:val="de-CH"/>
              </w:rPr>
            </w:pPr>
          </w:p>
          <w:p w14:paraId="131D532F" w14:textId="22992687" w:rsidR="000C6A1F" w:rsidRPr="000C6A1F" w:rsidRDefault="0013623D" w:rsidP="006121A7">
            <w:pPr>
              <w:pStyle w:val="Kopfzeile"/>
              <w:tabs>
                <w:tab w:val="clear" w:pos="4536"/>
                <w:tab w:val="left" w:pos="2977"/>
                <w:tab w:val="left" w:pos="6974"/>
                <w:tab w:val="right" w:pos="7230"/>
              </w:tabs>
              <w:ind w:left="-105" w:right="27"/>
              <w:rPr>
                <w:rStyle w:val="SchwacherVerweis"/>
                <w:lang w:val="de-CH"/>
              </w:rPr>
            </w:pPr>
            <w:hyperlink r:id="rId20" w:history="1">
              <w:r w:rsidR="008E02F6" w:rsidRPr="00453D64">
                <w:rPr>
                  <w:rStyle w:val="Hyperlink"/>
                  <w:rFonts w:ascii="Arial" w:hAnsi="Arial" w:cs="Arial"/>
                  <w:sz w:val="18"/>
                  <w:szCs w:val="18"/>
                  <w:lang w:val="de-CH"/>
                </w:rPr>
                <w:t>daniel.muntwyler@spewe.de</w:t>
              </w:r>
            </w:hyperlink>
            <w:r w:rsidR="006121A7">
              <w:rPr>
                <w:rFonts w:ascii="Arial" w:hAnsi="Arial" w:cs="Arial"/>
                <w:sz w:val="18"/>
                <w:szCs w:val="18"/>
                <w:lang w:val="de-CH"/>
              </w:rPr>
              <w:t xml:space="preserve"> </w:t>
            </w:r>
            <w:r w:rsidR="000C6A1F" w:rsidRPr="000C6A1F">
              <w:rPr>
                <w:rStyle w:val="SchwacherVerweis"/>
                <w:lang w:val="de-CH"/>
              </w:rPr>
              <w:t xml:space="preserve"> </w:t>
            </w:r>
          </w:p>
        </w:tc>
      </w:tr>
    </w:tbl>
    <w:p w14:paraId="34BC9441" w14:textId="77777777" w:rsidR="009A61CC" w:rsidRPr="006121A7" w:rsidRDefault="009A61CC" w:rsidP="00A61B17">
      <w:pPr>
        <w:pStyle w:val="Kopfzeile"/>
        <w:tabs>
          <w:tab w:val="clear" w:pos="4536"/>
          <w:tab w:val="left" w:pos="2977"/>
          <w:tab w:val="left" w:pos="6974"/>
          <w:tab w:val="right" w:pos="7230"/>
        </w:tabs>
        <w:ind w:right="27"/>
        <w:rPr>
          <w:rFonts w:ascii="Arial" w:hAnsi="Arial" w:cs="Arial"/>
          <w:sz w:val="18"/>
          <w:szCs w:val="18"/>
        </w:rPr>
      </w:pPr>
    </w:p>
    <w:sectPr w:rsidR="009A61CC" w:rsidRPr="006121A7" w:rsidSect="003D75C1">
      <w:headerReference w:type="default" r:id="rId21"/>
      <w:footerReference w:type="default" r:id="rId22"/>
      <w:pgSz w:w="11900" w:h="16840"/>
      <w:pgMar w:top="2835" w:right="3536" w:bottom="1134" w:left="1247" w:header="709" w:footer="1726"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786BD91" w14:textId="77777777" w:rsidR="00C906C0" w:rsidRDefault="00C906C0">
      <w:r>
        <w:separator/>
      </w:r>
    </w:p>
  </w:endnote>
  <w:endnote w:type="continuationSeparator" w:id="0">
    <w:p w14:paraId="2F82B10A" w14:textId="77777777" w:rsidR="00C906C0" w:rsidRDefault="00C906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71304A" w14:textId="3760EE33" w:rsidR="00F61D39" w:rsidRDefault="00F61D39">
    <w:pPr>
      <w:pStyle w:val="Fuzeile"/>
    </w:pPr>
    <w:r>
      <w:rPr>
        <w:rStyle w:val="IntensivesZitatZchn"/>
      </w:rPr>
      <w:drawing>
        <wp:inline distT="0" distB="0" distL="0" distR="0" wp14:anchorId="5ED66931" wp14:editId="628E5477">
          <wp:extent cx="1428750" cy="561975"/>
          <wp:effectExtent l="0" t="0" r="0" b="9525"/>
          <wp:docPr id="15" name="Grafik 15" descr="C:\Users\Marie.hertfelder\AppData\Local\Microsoft\Windows\INetCache\Content.Word\Metabo_Claim_RGB_weiss_auf_gru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Marie.hertfelder\AppData\Local\Microsoft\Windows\INetCache\Content.Word\Metabo_Claim_RGB_weiss_auf_grue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28750" cy="561975"/>
                  </a:xfrm>
                  <a:prstGeom prst="rect">
                    <a:avLst/>
                  </a:prstGeom>
                  <a:noFill/>
                  <a:ln>
                    <a:noFill/>
                  </a:ln>
                </pic:spPr>
              </pic:pic>
            </a:graphicData>
          </a:graphic>
        </wp:inline>
      </w:drawing>
    </w:r>
    <w:r>
      <w:rPr>
        <w:rFonts w:ascii="Arial" w:eastAsia="MS Mincho" w:hAnsi="Arial" w:cs="Arial"/>
        <w:noProof/>
        <w:sz w:val="18"/>
        <w:szCs w:val="18"/>
      </w:rPr>
      <w:t xml:space="preserve">  </w:t>
    </w:r>
    <w:r>
      <w:rPr>
        <w:noProof/>
      </w:rPr>
      <w:drawing>
        <wp:inline distT="0" distB="0" distL="0" distR="0" wp14:anchorId="1C9EDCD7" wp14:editId="2DE4F7B0">
          <wp:extent cx="2510585" cy="570828"/>
          <wp:effectExtent l="0" t="0" r="4445" b="127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2510585" cy="570828"/>
                  </a:xfrm>
                  <a:prstGeom prst="rect">
                    <a:avLst/>
                  </a:prstGeom>
                  <a:ln>
                    <a:noFill/>
                  </a:ln>
                  <a:extLst>
                    <a:ext uri="{53640926-AAD7-44D8-BBD7-CCE9431645EC}">
                      <a14:shadowObscured xmlns:a14="http://schemas.microsoft.com/office/drawing/2010/main"/>
                    </a:ext>
                  </a:extLst>
                </pic:spPr>
              </pic:pic>
            </a:graphicData>
          </a:graphic>
        </wp:inline>
      </w:drawing>
    </w:r>
    <w:r>
      <w:rPr>
        <w:noProof/>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D780AE6" w14:textId="77777777" w:rsidR="00C906C0" w:rsidRDefault="00C906C0">
      <w:r>
        <w:separator/>
      </w:r>
    </w:p>
  </w:footnote>
  <w:footnote w:type="continuationSeparator" w:id="0">
    <w:p w14:paraId="343FFD10" w14:textId="77777777" w:rsidR="00C906C0" w:rsidRDefault="00C906C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EB3833" w14:textId="77777777" w:rsidR="00F61D39" w:rsidRPr="00C37B3C" w:rsidRDefault="0013623D" w:rsidP="00812897">
    <w:pPr>
      <w:pStyle w:val="Kopfzeile"/>
      <w:rPr>
        <w:rStyle w:val="Hervorhebung"/>
      </w:rPr>
    </w:pPr>
    <w:r>
      <w:rPr>
        <w:noProof/>
      </w:rPr>
      <w:pict w14:anchorId="726102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334.7pt;margin-top:3.15pt;width:142.15pt;height:57.95pt;z-index:-251658752;mso-position-horizontal-relative:text;mso-position-vertical-relative:text" wrapcoords="0 0 -114 561 -114 21319 0 21319 21486 21319 21600 21319 21600 561 21486 0 0 0">
          <v:imagedata r:id="rId1" o:title="CAS_positiv_RGB"/>
          <w10:wrap type="tight"/>
        </v:shape>
      </w:pict>
    </w:r>
    <w:r w:rsidR="00F61D39">
      <w:rPr>
        <w:rStyle w:val="Hervorhebung"/>
      </w:rPr>
      <w:t>PRESSEINFORMATION</w:t>
    </w:r>
  </w:p>
  <w:p w14:paraId="32D7CD14" w14:textId="77777777" w:rsidR="00F61D39" w:rsidRDefault="00F61D39" w:rsidP="00C11A96">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BCB430B"/>
    <w:multiLevelType w:val="hybridMultilevel"/>
    <w:tmpl w:val="5C4899A8"/>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 w15:restartNumberingAfterBreak="0">
    <w:nsid w:val="2FA746F9"/>
    <w:multiLevelType w:val="hybridMultilevel"/>
    <w:tmpl w:val="A208AF16"/>
    <w:lvl w:ilvl="0" w:tplc="72BAE194">
      <w:start w:val="1959"/>
      <w:numFmt w:val="bullet"/>
      <w:lvlText w:val="-"/>
      <w:lvlJc w:val="left"/>
      <w:pPr>
        <w:ind w:left="720" w:hanging="360"/>
      </w:pPr>
      <w:rPr>
        <w:rFonts w:ascii="Helvetica" w:eastAsia="Times" w:hAnsi="Helvetica" w:cs="Helvetic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12A3986"/>
    <w:multiLevelType w:val="multilevel"/>
    <w:tmpl w:val="01D6B87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42904C7F"/>
    <w:multiLevelType w:val="hybridMultilevel"/>
    <w:tmpl w:val="C5EA4D38"/>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483D1796"/>
    <w:multiLevelType w:val="hybridMultilevel"/>
    <w:tmpl w:val="46A8EF24"/>
    <w:lvl w:ilvl="0" w:tplc="0407000F">
      <w:start w:val="1"/>
      <w:numFmt w:val="decimal"/>
      <w:lvlText w:val="%1."/>
      <w:lvlJc w:val="left"/>
      <w:pPr>
        <w:ind w:left="360" w:hanging="360"/>
      </w:pPr>
      <w:rPr>
        <w:rFonts w:hint="default"/>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6AFB7CF3"/>
    <w:multiLevelType w:val="multilevel"/>
    <w:tmpl w:val="9A149C8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15:restartNumberingAfterBreak="0">
    <w:nsid w:val="6BE73888"/>
    <w:multiLevelType w:val="hybridMultilevel"/>
    <w:tmpl w:val="742090E8"/>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7" w15:restartNumberingAfterBreak="0">
    <w:nsid w:val="7EC63A93"/>
    <w:multiLevelType w:val="hybridMultilevel"/>
    <w:tmpl w:val="ACBAE97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
  </w:num>
  <w:num w:numId="4">
    <w:abstractNumId w:val="6"/>
  </w:num>
  <w:num w:numId="5">
    <w:abstractNumId w:val="0"/>
  </w:num>
  <w:num w:numId="6">
    <w:abstractNumId w:val="4"/>
  </w:num>
  <w:num w:numId="7">
    <w:abstractNumId w:val="3"/>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activeWritingStyle w:appName="MSWord" w:lang="de-DE" w:vendorID="64" w:dllVersion="6" w:nlCheck="1" w:checkStyle="0"/>
  <w:activeWritingStyle w:appName="MSWord" w:lang="fr-CH" w:vendorID="64" w:dllVersion="6" w:nlCheck="1" w:checkStyle="0"/>
  <w:activeWritingStyle w:appName="MSWord" w:lang="en-US" w:vendorID="64" w:dllVersion="6" w:nlCheck="1" w:checkStyle="1"/>
  <w:activeWritingStyle w:appName="MSWord" w:lang="de-DE" w:vendorID="64" w:dllVersion="0" w:nlCheck="1" w:checkStyle="0"/>
  <w:activeWritingStyle w:appName="MSWord" w:lang="en-US" w:vendorID="64" w:dllVersion="0" w:nlCheck="1" w:checkStyle="0"/>
  <w:activeWritingStyle w:appName="MSWord" w:lang="fr-CH" w:vendorID="64" w:dllVersion="0" w:nlCheck="1" w:checkStyle="0"/>
  <w:activeWritingStyle w:appName="MSWord" w:lang="de-CH" w:vendorID="64" w:dllVersion="0" w:nlCheck="1" w:checkStyle="0"/>
  <w:activeWritingStyle w:appName="MSWord" w:lang="de-CH" w:vendorID="64" w:dllVersion="6" w:nlCheck="1" w:checkStyle="0"/>
  <w:activeWritingStyle w:appName="MSWord" w:lang="de-DE" w:vendorID="64" w:dllVersion="4096" w:nlCheck="1" w:checkStyle="0"/>
  <w:activeWritingStyle w:appName="MSWord" w:lang="de-CH" w:vendorID="64" w:dllVersion="4096" w:nlCheck="1" w:checkStyle="0"/>
  <w:activeWritingStyle w:appName="MSWord" w:lang="fr-CH"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inkAnnotations="0"/>
  <w:defaultTabStop w:val="708"/>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74ED"/>
    <w:rsid w:val="0000082B"/>
    <w:rsid w:val="000010DF"/>
    <w:rsid w:val="00001B53"/>
    <w:rsid w:val="0000552A"/>
    <w:rsid w:val="0000762C"/>
    <w:rsid w:val="00007772"/>
    <w:rsid w:val="00007828"/>
    <w:rsid w:val="000111D3"/>
    <w:rsid w:val="0001400F"/>
    <w:rsid w:val="000217F5"/>
    <w:rsid w:val="00023748"/>
    <w:rsid w:val="00023DEA"/>
    <w:rsid w:val="00024169"/>
    <w:rsid w:val="00024DCC"/>
    <w:rsid w:val="00027132"/>
    <w:rsid w:val="00027FD1"/>
    <w:rsid w:val="000310F7"/>
    <w:rsid w:val="00032E35"/>
    <w:rsid w:val="00033052"/>
    <w:rsid w:val="000351C8"/>
    <w:rsid w:val="00035213"/>
    <w:rsid w:val="00036399"/>
    <w:rsid w:val="00037C68"/>
    <w:rsid w:val="0004046A"/>
    <w:rsid w:val="00044D6F"/>
    <w:rsid w:val="0004574A"/>
    <w:rsid w:val="00047DC6"/>
    <w:rsid w:val="0005321A"/>
    <w:rsid w:val="00053D2D"/>
    <w:rsid w:val="0005514E"/>
    <w:rsid w:val="000576FD"/>
    <w:rsid w:val="00057E14"/>
    <w:rsid w:val="00061714"/>
    <w:rsid w:val="00061ECD"/>
    <w:rsid w:val="00063121"/>
    <w:rsid w:val="000715FC"/>
    <w:rsid w:val="00071C8C"/>
    <w:rsid w:val="000734CD"/>
    <w:rsid w:val="000748AA"/>
    <w:rsid w:val="00076B97"/>
    <w:rsid w:val="00080DEE"/>
    <w:rsid w:val="00083DAA"/>
    <w:rsid w:val="000850E9"/>
    <w:rsid w:val="00091634"/>
    <w:rsid w:val="00092381"/>
    <w:rsid w:val="00095300"/>
    <w:rsid w:val="00095893"/>
    <w:rsid w:val="00096ED0"/>
    <w:rsid w:val="00097331"/>
    <w:rsid w:val="000A0DAD"/>
    <w:rsid w:val="000A11B4"/>
    <w:rsid w:val="000A1299"/>
    <w:rsid w:val="000A1897"/>
    <w:rsid w:val="000A3AE4"/>
    <w:rsid w:val="000A698C"/>
    <w:rsid w:val="000B001E"/>
    <w:rsid w:val="000B279D"/>
    <w:rsid w:val="000B3AC5"/>
    <w:rsid w:val="000B4733"/>
    <w:rsid w:val="000B48B8"/>
    <w:rsid w:val="000B595D"/>
    <w:rsid w:val="000C04CC"/>
    <w:rsid w:val="000C46AC"/>
    <w:rsid w:val="000C6A1F"/>
    <w:rsid w:val="000D2292"/>
    <w:rsid w:val="000D2972"/>
    <w:rsid w:val="000D49D2"/>
    <w:rsid w:val="000D5B22"/>
    <w:rsid w:val="000D6B73"/>
    <w:rsid w:val="000E02BD"/>
    <w:rsid w:val="000E40A5"/>
    <w:rsid w:val="000E5359"/>
    <w:rsid w:val="000E5E36"/>
    <w:rsid w:val="000E6035"/>
    <w:rsid w:val="000E627D"/>
    <w:rsid w:val="000F1210"/>
    <w:rsid w:val="000F158D"/>
    <w:rsid w:val="000F1ECD"/>
    <w:rsid w:val="000F3084"/>
    <w:rsid w:val="000F506B"/>
    <w:rsid w:val="001068F4"/>
    <w:rsid w:val="001076C9"/>
    <w:rsid w:val="001115C5"/>
    <w:rsid w:val="00111DA3"/>
    <w:rsid w:val="00112B1B"/>
    <w:rsid w:val="00112F9A"/>
    <w:rsid w:val="001131F3"/>
    <w:rsid w:val="00113CAB"/>
    <w:rsid w:val="00120C62"/>
    <w:rsid w:val="00123FF7"/>
    <w:rsid w:val="001260BB"/>
    <w:rsid w:val="00130A15"/>
    <w:rsid w:val="00134105"/>
    <w:rsid w:val="00134334"/>
    <w:rsid w:val="0013623D"/>
    <w:rsid w:val="00136B9C"/>
    <w:rsid w:val="00136C38"/>
    <w:rsid w:val="0014314A"/>
    <w:rsid w:val="00144184"/>
    <w:rsid w:val="001535B3"/>
    <w:rsid w:val="001542E6"/>
    <w:rsid w:val="0015517D"/>
    <w:rsid w:val="001576CA"/>
    <w:rsid w:val="0016033E"/>
    <w:rsid w:val="00162BD3"/>
    <w:rsid w:val="00165AF1"/>
    <w:rsid w:val="00166D1D"/>
    <w:rsid w:val="00167257"/>
    <w:rsid w:val="00171AD2"/>
    <w:rsid w:val="0017717D"/>
    <w:rsid w:val="00180DCA"/>
    <w:rsid w:val="00182F2F"/>
    <w:rsid w:val="001878BA"/>
    <w:rsid w:val="001973B7"/>
    <w:rsid w:val="00197734"/>
    <w:rsid w:val="001A0B5C"/>
    <w:rsid w:val="001A10C0"/>
    <w:rsid w:val="001B5A45"/>
    <w:rsid w:val="001B7A3C"/>
    <w:rsid w:val="001C488B"/>
    <w:rsid w:val="001C527B"/>
    <w:rsid w:val="001C733D"/>
    <w:rsid w:val="001D29C1"/>
    <w:rsid w:val="001D2DD5"/>
    <w:rsid w:val="001D65DA"/>
    <w:rsid w:val="001E0F69"/>
    <w:rsid w:val="001E76D7"/>
    <w:rsid w:val="001F1864"/>
    <w:rsid w:val="001F2452"/>
    <w:rsid w:val="00200451"/>
    <w:rsid w:val="00201C2A"/>
    <w:rsid w:val="00205EE5"/>
    <w:rsid w:val="002070D8"/>
    <w:rsid w:val="00213159"/>
    <w:rsid w:val="002138BC"/>
    <w:rsid w:val="00215AD5"/>
    <w:rsid w:val="002165F9"/>
    <w:rsid w:val="00217082"/>
    <w:rsid w:val="002221AF"/>
    <w:rsid w:val="0022263D"/>
    <w:rsid w:val="00222D1C"/>
    <w:rsid w:val="002310F6"/>
    <w:rsid w:val="00234155"/>
    <w:rsid w:val="00235DE0"/>
    <w:rsid w:val="00236081"/>
    <w:rsid w:val="00236B79"/>
    <w:rsid w:val="00240D95"/>
    <w:rsid w:val="00242546"/>
    <w:rsid w:val="00244500"/>
    <w:rsid w:val="00246201"/>
    <w:rsid w:val="0025213C"/>
    <w:rsid w:val="002539EB"/>
    <w:rsid w:val="002556BD"/>
    <w:rsid w:val="00256803"/>
    <w:rsid w:val="00256FDE"/>
    <w:rsid w:val="0026171C"/>
    <w:rsid w:val="00262033"/>
    <w:rsid w:val="002625E3"/>
    <w:rsid w:val="002631A5"/>
    <w:rsid w:val="00264619"/>
    <w:rsid w:val="00267646"/>
    <w:rsid w:val="00267F48"/>
    <w:rsid w:val="00271F14"/>
    <w:rsid w:val="00273DE3"/>
    <w:rsid w:val="00285564"/>
    <w:rsid w:val="002859BE"/>
    <w:rsid w:val="002869A1"/>
    <w:rsid w:val="00286C9F"/>
    <w:rsid w:val="00287AEC"/>
    <w:rsid w:val="00292B66"/>
    <w:rsid w:val="002939DA"/>
    <w:rsid w:val="00293BEE"/>
    <w:rsid w:val="00294066"/>
    <w:rsid w:val="00295497"/>
    <w:rsid w:val="0029716F"/>
    <w:rsid w:val="002A3BA1"/>
    <w:rsid w:val="002A3D9F"/>
    <w:rsid w:val="002A5379"/>
    <w:rsid w:val="002A5441"/>
    <w:rsid w:val="002A581A"/>
    <w:rsid w:val="002B3BB0"/>
    <w:rsid w:val="002B3E28"/>
    <w:rsid w:val="002B542F"/>
    <w:rsid w:val="002B5655"/>
    <w:rsid w:val="002B6769"/>
    <w:rsid w:val="002B718A"/>
    <w:rsid w:val="002C06BC"/>
    <w:rsid w:val="002C1057"/>
    <w:rsid w:val="002C7F16"/>
    <w:rsid w:val="002D18C6"/>
    <w:rsid w:val="002D1C5D"/>
    <w:rsid w:val="002D28E2"/>
    <w:rsid w:val="002D2D27"/>
    <w:rsid w:val="002D33A8"/>
    <w:rsid w:val="002E16D9"/>
    <w:rsid w:val="002E357B"/>
    <w:rsid w:val="002E3F41"/>
    <w:rsid w:val="002E60D5"/>
    <w:rsid w:val="002E77C3"/>
    <w:rsid w:val="002F021C"/>
    <w:rsid w:val="002F568B"/>
    <w:rsid w:val="002F7799"/>
    <w:rsid w:val="002F7DE7"/>
    <w:rsid w:val="00301D18"/>
    <w:rsid w:val="003026EA"/>
    <w:rsid w:val="00303D86"/>
    <w:rsid w:val="0030686A"/>
    <w:rsid w:val="00306DF0"/>
    <w:rsid w:val="00311345"/>
    <w:rsid w:val="00313FA9"/>
    <w:rsid w:val="00314236"/>
    <w:rsid w:val="0031556F"/>
    <w:rsid w:val="00316445"/>
    <w:rsid w:val="003241AA"/>
    <w:rsid w:val="003247CD"/>
    <w:rsid w:val="00327EED"/>
    <w:rsid w:val="003324B3"/>
    <w:rsid w:val="00332B01"/>
    <w:rsid w:val="003339BC"/>
    <w:rsid w:val="00335033"/>
    <w:rsid w:val="0033590D"/>
    <w:rsid w:val="00336F4F"/>
    <w:rsid w:val="00340F6F"/>
    <w:rsid w:val="00341452"/>
    <w:rsid w:val="00342935"/>
    <w:rsid w:val="00342D2A"/>
    <w:rsid w:val="00343085"/>
    <w:rsid w:val="00347B74"/>
    <w:rsid w:val="00353765"/>
    <w:rsid w:val="00353A23"/>
    <w:rsid w:val="00356871"/>
    <w:rsid w:val="0036021B"/>
    <w:rsid w:val="003610E4"/>
    <w:rsid w:val="003634E0"/>
    <w:rsid w:val="003641B7"/>
    <w:rsid w:val="0036482F"/>
    <w:rsid w:val="00367BBA"/>
    <w:rsid w:val="00370E30"/>
    <w:rsid w:val="00371A80"/>
    <w:rsid w:val="00377071"/>
    <w:rsid w:val="00377282"/>
    <w:rsid w:val="00377295"/>
    <w:rsid w:val="00382C57"/>
    <w:rsid w:val="00382D02"/>
    <w:rsid w:val="00384E90"/>
    <w:rsid w:val="00386104"/>
    <w:rsid w:val="00390557"/>
    <w:rsid w:val="00393002"/>
    <w:rsid w:val="00395C3F"/>
    <w:rsid w:val="00396006"/>
    <w:rsid w:val="003A0BA4"/>
    <w:rsid w:val="003A2D63"/>
    <w:rsid w:val="003A3860"/>
    <w:rsid w:val="003A55D4"/>
    <w:rsid w:val="003A5C8B"/>
    <w:rsid w:val="003A6468"/>
    <w:rsid w:val="003B51A6"/>
    <w:rsid w:val="003B55BB"/>
    <w:rsid w:val="003B7167"/>
    <w:rsid w:val="003C070E"/>
    <w:rsid w:val="003C2183"/>
    <w:rsid w:val="003C24AC"/>
    <w:rsid w:val="003C4A63"/>
    <w:rsid w:val="003C737A"/>
    <w:rsid w:val="003D18C4"/>
    <w:rsid w:val="003D3F70"/>
    <w:rsid w:val="003D6AFD"/>
    <w:rsid w:val="003D75C1"/>
    <w:rsid w:val="003E0CFC"/>
    <w:rsid w:val="003E3DF7"/>
    <w:rsid w:val="003E6717"/>
    <w:rsid w:val="003E6F25"/>
    <w:rsid w:val="003F1572"/>
    <w:rsid w:val="003F1588"/>
    <w:rsid w:val="003F3160"/>
    <w:rsid w:val="003F46B9"/>
    <w:rsid w:val="003F591B"/>
    <w:rsid w:val="003F68CF"/>
    <w:rsid w:val="003F7797"/>
    <w:rsid w:val="00401947"/>
    <w:rsid w:val="00404337"/>
    <w:rsid w:val="00404D46"/>
    <w:rsid w:val="00405104"/>
    <w:rsid w:val="004069A3"/>
    <w:rsid w:val="004074C6"/>
    <w:rsid w:val="00412DF6"/>
    <w:rsid w:val="00416973"/>
    <w:rsid w:val="004233BB"/>
    <w:rsid w:val="00423F4A"/>
    <w:rsid w:val="004240CF"/>
    <w:rsid w:val="00425F56"/>
    <w:rsid w:val="00426FA2"/>
    <w:rsid w:val="00427D89"/>
    <w:rsid w:val="004326DA"/>
    <w:rsid w:val="0043331F"/>
    <w:rsid w:val="004337B3"/>
    <w:rsid w:val="00437D9F"/>
    <w:rsid w:val="00441480"/>
    <w:rsid w:val="00442AB2"/>
    <w:rsid w:val="004432F0"/>
    <w:rsid w:val="00443616"/>
    <w:rsid w:val="00444784"/>
    <w:rsid w:val="004460C3"/>
    <w:rsid w:val="00446768"/>
    <w:rsid w:val="00447019"/>
    <w:rsid w:val="00450695"/>
    <w:rsid w:val="00452C7C"/>
    <w:rsid w:val="00455D99"/>
    <w:rsid w:val="00456B68"/>
    <w:rsid w:val="00460EFE"/>
    <w:rsid w:val="00461D3D"/>
    <w:rsid w:val="00462C93"/>
    <w:rsid w:val="004633FD"/>
    <w:rsid w:val="004635A8"/>
    <w:rsid w:val="004637DB"/>
    <w:rsid w:val="00464E7D"/>
    <w:rsid w:val="00465852"/>
    <w:rsid w:val="00472713"/>
    <w:rsid w:val="004744D8"/>
    <w:rsid w:val="0047495C"/>
    <w:rsid w:val="00474EB9"/>
    <w:rsid w:val="0047605E"/>
    <w:rsid w:val="00476497"/>
    <w:rsid w:val="00486505"/>
    <w:rsid w:val="0048760E"/>
    <w:rsid w:val="00490D73"/>
    <w:rsid w:val="00491845"/>
    <w:rsid w:val="004930CE"/>
    <w:rsid w:val="00493A93"/>
    <w:rsid w:val="00494065"/>
    <w:rsid w:val="00494582"/>
    <w:rsid w:val="004A36A8"/>
    <w:rsid w:val="004A3BBD"/>
    <w:rsid w:val="004A58B9"/>
    <w:rsid w:val="004A6F5D"/>
    <w:rsid w:val="004B38B0"/>
    <w:rsid w:val="004B48B4"/>
    <w:rsid w:val="004B499F"/>
    <w:rsid w:val="004B5193"/>
    <w:rsid w:val="004C16BD"/>
    <w:rsid w:val="004C3303"/>
    <w:rsid w:val="004C34D1"/>
    <w:rsid w:val="004C4150"/>
    <w:rsid w:val="004C41A5"/>
    <w:rsid w:val="004C6C3F"/>
    <w:rsid w:val="004C7D00"/>
    <w:rsid w:val="004D1492"/>
    <w:rsid w:val="004D5648"/>
    <w:rsid w:val="004D5BB3"/>
    <w:rsid w:val="004D72F7"/>
    <w:rsid w:val="004E1EBD"/>
    <w:rsid w:val="004E3E46"/>
    <w:rsid w:val="004E59EA"/>
    <w:rsid w:val="004E764E"/>
    <w:rsid w:val="004F2AE3"/>
    <w:rsid w:val="004F2F94"/>
    <w:rsid w:val="004F3567"/>
    <w:rsid w:val="004F3D9D"/>
    <w:rsid w:val="004F61E0"/>
    <w:rsid w:val="004F776F"/>
    <w:rsid w:val="00506596"/>
    <w:rsid w:val="00506C8E"/>
    <w:rsid w:val="00507133"/>
    <w:rsid w:val="00507BA5"/>
    <w:rsid w:val="005162E7"/>
    <w:rsid w:val="005216C1"/>
    <w:rsid w:val="005224C8"/>
    <w:rsid w:val="0052256C"/>
    <w:rsid w:val="00525A7F"/>
    <w:rsid w:val="00525A93"/>
    <w:rsid w:val="00532C02"/>
    <w:rsid w:val="00534B93"/>
    <w:rsid w:val="0053654C"/>
    <w:rsid w:val="00536FEB"/>
    <w:rsid w:val="00541824"/>
    <w:rsid w:val="0054595B"/>
    <w:rsid w:val="005509D2"/>
    <w:rsid w:val="00552EEE"/>
    <w:rsid w:val="00552F73"/>
    <w:rsid w:val="005540FA"/>
    <w:rsid w:val="00555592"/>
    <w:rsid w:val="00562997"/>
    <w:rsid w:val="00562AA9"/>
    <w:rsid w:val="00562B95"/>
    <w:rsid w:val="00566C00"/>
    <w:rsid w:val="00566CF5"/>
    <w:rsid w:val="00571DFB"/>
    <w:rsid w:val="0057398B"/>
    <w:rsid w:val="00576095"/>
    <w:rsid w:val="00577338"/>
    <w:rsid w:val="00581F69"/>
    <w:rsid w:val="0058254F"/>
    <w:rsid w:val="0058426D"/>
    <w:rsid w:val="0058624B"/>
    <w:rsid w:val="00596FD3"/>
    <w:rsid w:val="005A2223"/>
    <w:rsid w:val="005A259E"/>
    <w:rsid w:val="005A5E3B"/>
    <w:rsid w:val="005A702F"/>
    <w:rsid w:val="005A7396"/>
    <w:rsid w:val="005B3716"/>
    <w:rsid w:val="005B5077"/>
    <w:rsid w:val="005B5C4E"/>
    <w:rsid w:val="005B6FFF"/>
    <w:rsid w:val="005C13F7"/>
    <w:rsid w:val="005C57F7"/>
    <w:rsid w:val="005C7F09"/>
    <w:rsid w:val="005D0B6C"/>
    <w:rsid w:val="005D2188"/>
    <w:rsid w:val="005D376F"/>
    <w:rsid w:val="005D3E54"/>
    <w:rsid w:val="005E05A5"/>
    <w:rsid w:val="005E0751"/>
    <w:rsid w:val="005E1773"/>
    <w:rsid w:val="005E27CB"/>
    <w:rsid w:val="005E52F9"/>
    <w:rsid w:val="005E6635"/>
    <w:rsid w:val="005E74A7"/>
    <w:rsid w:val="005F2756"/>
    <w:rsid w:val="005F472E"/>
    <w:rsid w:val="005F4AB6"/>
    <w:rsid w:val="005F4DE5"/>
    <w:rsid w:val="005F5762"/>
    <w:rsid w:val="005F7563"/>
    <w:rsid w:val="00606A5A"/>
    <w:rsid w:val="00606DFC"/>
    <w:rsid w:val="00607083"/>
    <w:rsid w:val="00610241"/>
    <w:rsid w:val="00610F23"/>
    <w:rsid w:val="006121A7"/>
    <w:rsid w:val="00614B87"/>
    <w:rsid w:val="00620AC5"/>
    <w:rsid w:val="00620B19"/>
    <w:rsid w:val="00621B92"/>
    <w:rsid w:val="006251A7"/>
    <w:rsid w:val="00625AFF"/>
    <w:rsid w:val="00626ACA"/>
    <w:rsid w:val="006308C2"/>
    <w:rsid w:val="0063247F"/>
    <w:rsid w:val="00637B4C"/>
    <w:rsid w:val="006419A6"/>
    <w:rsid w:val="00641B53"/>
    <w:rsid w:val="00641FC9"/>
    <w:rsid w:val="0064426B"/>
    <w:rsid w:val="00644920"/>
    <w:rsid w:val="00645A7A"/>
    <w:rsid w:val="00646334"/>
    <w:rsid w:val="00646AB8"/>
    <w:rsid w:val="00647F74"/>
    <w:rsid w:val="0065124A"/>
    <w:rsid w:val="00652C80"/>
    <w:rsid w:val="0065328A"/>
    <w:rsid w:val="0065426D"/>
    <w:rsid w:val="00655224"/>
    <w:rsid w:val="00657CFE"/>
    <w:rsid w:val="00663462"/>
    <w:rsid w:val="006644DB"/>
    <w:rsid w:val="00664746"/>
    <w:rsid w:val="00665C41"/>
    <w:rsid w:val="00665EB5"/>
    <w:rsid w:val="00670B26"/>
    <w:rsid w:val="006721C5"/>
    <w:rsid w:val="006819A0"/>
    <w:rsid w:val="0068225C"/>
    <w:rsid w:val="00682A13"/>
    <w:rsid w:val="0068463D"/>
    <w:rsid w:val="00686D1E"/>
    <w:rsid w:val="00693FAA"/>
    <w:rsid w:val="006940FE"/>
    <w:rsid w:val="006945CD"/>
    <w:rsid w:val="00694CC7"/>
    <w:rsid w:val="006966B4"/>
    <w:rsid w:val="00696869"/>
    <w:rsid w:val="006977CA"/>
    <w:rsid w:val="006B1430"/>
    <w:rsid w:val="006B1DE8"/>
    <w:rsid w:val="006B3EF8"/>
    <w:rsid w:val="006B576D"/>
    <w:rsid w:val="006B65AA"/>
    <w:rsid w:val="006B6A6D"/>
    <w:rsid w:val="006C139A"/>
    <w:rsid w:val="006C2F64"/>
    <w:rsid w:val="006C620F"/>
    <w:rsid w:val="006C6854"/>
    <w:rsid w:val="006C6FC7"/>
    <w:rsid w:val="006D158A"/>
    <w:rsid w:val="006D64CA"/>
    <w:rsid w:val="006D7172"/>
    <w:rsid w:val="006D7704"/>
    <w:rsid w:val="006E14F8"/>
    <w:rsid w:val="006E39D5"/>
    <w:rsid w:val="006F1EDD"/>
    <w:rsid w:val="006F3EAA"/>
    <w:rsid w:val="00700A85"/>
    <w:rsid w:val="00702F98"/>
    <w:rsid w:val="0070458E"/>
    <w:rsid w:val="0070476E"/>
    <w:rsid w:val="00706F41"/>
    <w:rsid w:val="0070754C"/>
    <w:rsid w:val="007104FB"/>
    <w:rsid w:val="00711DBC"/>
    <w:rsid w:val="00712E12"/>
    <w:rsid w:val="00713E2F"/>
    <w:rsid w:val="00714E23"/>
    <w:rsid w:val="00723004"/>
    <w:rsid w:val="0072304A"/>
    <w:rsid w:val="0072341F"/>
    <w:rsid w:val="00723F22"/>
    <w:rsid w:val="00726923"/>
    <w:rsid w:val="00727EBE"/>
    <w:rsid w:val="00737EF1"/>
    <w:rsid w:val="00743950"/>
    <w:rsid w:val="00744288"/>
    <w:rsid w:val="007450E3"/>
    <w:rsid w:val="0074574E"/>
    <w:rsid w:val="0075228C"/>
    <w:rsid w:val="00752BDA"/>
    <w:rsid w:val="007547B9"/>
    <w:rsid w:val="007554A4"/>
    <w:rsid w:val="00756910"/>
    <w:rsid w:val="00761983"/>
    <w:rsid w:val="007624C6"/>
    <w:rsid w:val="00762698"/>
    <w:rsid w:val="007630F4"/>
    <w:rsid w:val="00764D1A"/>
    <w:rsid w:val="00766BEA"/>
    <w:rsid w:val="00770FB8"/>
    <w:rsid w:val="007711FD"/>
    <w:rsid w:val="00772888"/>
    <w:rsid w:val="007823A5"/>
    <w:rsid w:val="00782FB2"/>
    <w:rsid w:val="0078359A"/>
    <w:rsid w:val="00784B97"/>
    <w:rsid w:val="00786755"/>
    <w:rsid w:val="00787057"/>
    <w:rsid w:val="007921B0"/>
    <w:rsid w:val="00793696"/>
    <w:rsid w:val="007949C0"/>
    <w:rsid w:val="007A09F3"/>
    <w:rsid w:val="007A208D"/>
    <w:rsid w:val="007A3B58"/>
    <w:rsid w:val="007A40DC"/>
    <w:rsid w:val="007A5A6E"/>
    <w:rsid w:val="007B12AF"/>
    <w:rsid w:val="007B3A01"/>
    <w:rsid w:val="007B5237"/>
    <w:rsid w:val="007B728E"/>
    <w:rsid w:val="007C4592"/>
    <w:rsid w:val="007C65D8"/>
    <w:rsid w:val="007D00A0"/>
    <w:rsid w:val="007D0344"/>
    <w:rsid w:val="007D342B"/>
    <w:rsid w:val="007D5A54"/>
    <w:rsid w:val="007E0996"/>
    <w:rsid w:val="007E0EE5"/>
    <w:rsid w:val="007F22C4"/>
    <w:rsid w:val="007F7F41"/>
    <w:rsid w:val="00800F05"/>
    <w:rsid w:val="00811A64"/>
    <w:rsid w:val="00812897"/>
    <w:rsid w:val="008172E7"/>
    <w:rsid w:val="00821BD5"/>
    <w:rsid w:val="00824DC8"/>
    <w:rsid w:val="00830C8F"/>
    <w:rsid w:val="00831722"/>
    <w:rsid w:val="00831EC2"/>
    <w:rsid w:val="00833E77"/>
    <w:rsid w:val="00835234"/>
    <w:rsid w:val="00835832"/>
    <w:rsid w:val="00836D56"/>
    <w:rsid w:val="00842955"/>
    <w:rsid w:val="00844518"/>
    <w:rsid w:val="00845645"/>
    <w:rsid w:val="0084671C"/>
    <w:rsid w:val="00846823"/>
    <w:rsid w:val="00850979"/>
    <w:rsid w:val="00853BA9"/>
    <w:rsid w:val="008554B2"/>
    <w:rsid w:val="0085568B"/>
    <w:rsid w:val="0085750E"/>
    <w:rsid w:val="0085780E"/>
    <w:rsid w:val="008610A3"/>
    <w:rsid w:val="00862C80"/>
    <w:rsid w:val="00863848"/>
    <w:rsid w:val="0086436D"/>
    <w:rsid w:val="00865C5E"/>
    <w:rsid w:val="008661F6"/>
    <w:rsid w:val="00867920"/>
    <w:rsid w:val="00867B92"/>
    <w:rsid w:val="00872145"/>
    <w:rsid w:val="008733EE"/>
    <w:rsid w:val="0087425B"/>
    <w:rsid w:val="008751F9"/>
    <w:rsid w:val="0087621B"/>
    <w:rsid w:val="00876462"/>
    <w:rsid w:val="00883398"/>
    <w:rsid w:val="00883D3B"/>
    <w:rsid w:val="00886C60"/>
    <w:rsid w:val="00893336"/>
    <w:rsid w:val="008960DD"/>
    <w:rsid w:val="008A0A15"/>
    <w:rsid w:val="008A1BA4"/>
    <w:rsid w:val="008B28D0"/>
    <w:rsid w:val="008B5F9A"/>
    <w:rsid w:val="008B7D9D"/>
    <w:rsid w:val="008C0C17"/>
    <w:rsid w:val="008C1DDB"/>
    <w:rsid w:val="008C2354"/>
    <w:rsid w:val="008C58A4"/>
    <w:rsid w:val="008C6B45"/>
    <w:rsid w:val="008D0F7B"/>
    <w:rsid w:val="008D3082"/>
    <w:rsid w:val="008D4B32"/>
    <w:rsid w:val="008D543B"/>
    <w:rsid w:val="008D59F9"/>
    <w:rsid w:val="008D6B91"/>
    <w:rsid w:val="008D6DD2"/>
    <w:rsid w:val="008E021C"/>
    <w:rsid w:val="008E02F6"/>
    <w:rsid w:val="008E5E8D"/>
    <w:rsid w:val="008E69F1"/>
    <w:rsid w:val="008F01EF"/>
    <w:rsid w:val="008F2FB4"/>
    <w:rsid w:val="008F36D1"/>
    <w:rsid w:val="008F5085"/>
    <w:rsid w:val="008F5938"/>
    <w:rsid w:val="00900D00"/>
    <w:rsid w:val="00906071"/>
    <w:rsid w:val="00906FF7"/>
    <w:rsid w:val="00915E6E"/>
    <w:rsid w:val="00920685"/>
    <w:rsid w:val="00921331"/>
    <w:rsid w:val="009214F6"/>
    <w:rsid w:val="00921B02"/>
    <w:rsid w:val="00932F71"/>
    <w:rsid w:val="009331BB"/>
    <w:rsid w:val="00936390"/>
    <w:rsid w:val="009376FF"/>
    <w:rsid w:val="0094422B"/>
    <w:rsid w:val="009451B5"/>
    <w:rsid w:val="0095188E"/>
    <w:rsid w:val="00954DC8"/>
    <w:rsid w:val="009556E5"/>
    <w:rsid w:val="0095575E"/>
    <w:rsid w:val="00956566"/>
    <w:rsid w:val="00960659"/>
    <w:rsid w:val="00963535"/>
    <w:rsid w:val="00964129"/>
    <w:rsid w:val="009666C1"/>
    <w:rsid w:val="00966AA1"/>
    <w:rsid w:val="009803C3"/>
    <w:rsid w:val="009838DA"/>
    <w:rsid w:val="00983F10"/>
    <w:rsid w:val="00986B74"/>
    <w:rsid w:val="009914BB"/>
    <w:rsid w:val="009915B3"/>
    <w:rsid w:val="00997B32"/>
    <w:rsid w:val="009A1180"/>
    <w:rsid w:val="009A1FE2"/>
    <w:rsid w:val="009A2747"/>
    <w:rsid w:val="009A32FB"/>
    <w:rsid w:val="009A4D5D"/>
    <w:rsid w:val="009A61CC"/>
    <w:rsid w:val="009B3180"/>
    <w:rsid w:val="009B7C66"/>
    <w:rsid w:val="009C5CA9"/>
    <w:rsid w:val="009C5F7D"/>
    <w:rsid w:val="009C6DA1"/>
    <w:rsid w:val="009D1275"/>
    <w:rsid w:val="009D68ED"/>
    <w:rsid w:val="009D6BD2"/>
    <w:rsid w:val="009E1749"/>
    <w:rsid w:val="009E1B3C"/>
    <w:rsid w:val="009E46F8"/>
    <w:rsid w:val="009F0629"/>
    <w:rsid w:val="009F1EDA"/>
    <w:rsid w:val="009F612A"/>
    <w:rsid w:val="00A060A1"/>
    <w:rsid w:val="00A0635A"/>
    <w:rsid w:val="00A1010C"/>
    <w:rsid w:val="00A15954"/>
    <w:rsid w:val="00A174C7"/>
    <w:rsid w:val="00A20B8A"/>
    <w:rsid w:val="00A23777"/>
    <w:rsid w:val="00A265EC"/>
    <w:rsid w:val="00A272B8"/>
    <w:rsid w:val="00A27C9B"/>
    <w:rsid w:val="00A27F9D"/>
    <w:rsid w:val="00A30646"/>
    <w:rsid w:val="00A3766B"/>
    <w:rsid w:val="00A41549"/>
    <w:rsid w:val="00A431BD"/>
    <w:rsid w:val="00A45756"/>
    <w:rsid w:val="00A4661B"/>
    <w:rsid w:val="00A46666"/>
    <w:rsid w:val="00A47AC2"/>
    <w:rsid w:val="00A47C68"/>
    <w:rsid w:val="00A50152"/>
    <w:rsid w:val="00A50E58"/>
    <w:rsid w:val="00A5180C"/>
    <w:rsid w:val="00A61B17"/>
    <w:rsid w:val="00A66645"/>
    <w:rsid w:val="00A67647"/>
    <w:rsid w:val="00A70139"/>
    <w:rsid w:val="00A70C70"/>
    <w:rsid w:val="00A71290"/>
    <w:rsid w:val="00A72142"/>
    <w:rsid w:val="00A747E1"/>
    <w:rsid w:val="00A74AA3"/>
    <w:rsid w:val="00A76F3D"/>
    <w:rsid w:val="00A8483D"/>
    <w:rsid w:val="00A859E1"/>
    <w:rsid w:val="00A8616D"/>
    <w:rsid w:val="00A86371"/>
    <w:rsid w:val="00AA1403"/>
    <w:rsid w:val="00AA3007"/>
    <w:rsid w:val="00AA42F1"/>
    <w:rsid w:val="00AA67D6"/>
    <w:rsid w:val="00AB314B"/>
    <w:rsid w:val="00AB3CBF"/>
    <w:rsid w:val="00AB3D5F"/>
    <w:rsid w:val="00AB4463"/>
    <w:rsid w:val="00AB62CE"/>
    <w:rsid w:val="00AC5167"/>
    <w:rsid w:val="00AC70EC"/>
    <w:rsid w:val="00AC7D40"/>
    <w:rsid w:val="00AC7DDE"/>
    <w:rsid w:val="00AD0DD6"/>
    <w:rsid w:val="00AD192F"/>
    <w:rsid w:val="00AD2466"/>
    <w:rsid w:val="00AD704E"/>
    <w:rsid w:val="00AE2A3B"/>
    <w:rsid w:val="00AE4FA2"/>
    <w:rsid w:val="00AE6C39"/>
    <w:rsid w:val="00AF0D61"/>
    <w:rsid w:val="00AF3B1C"/>
    <w:rsid w:val="00AF5F27"/>
    <w:rsid w:val="00AF6E33"/>
    <w:rsid w:val="00AF78EC"/>
    <w:rsid w:val="00B00B0D"/>
    <w:rsid w:val="00B02C33"/>
    <w:rsid w:val="00B03F61"/>
    <w:rsid w:val="00B05944"/>
    <w:rsid w:val="00B05BEF"/>
    <w:rsid w:val="00B066AA"/>
    <w:rsid w:val="00B06D53"/>
    <w:rsid w:val="00B07344"/>
    <w:rsid w:val="00B127F6"/>
    <w:rsid w:val="00B13192"/>
    <w:rsid w:val="00B13549"/>
    <w:rsid w:val="00B142FB"/>
    <w:rsid w:val="00B1448C"/>
    <w:rsid w:val="00B17A83"/>
    <w:rsid w:val="00B23546"/>
    <w:rsid w:val="00B35452"/>
    <w:rsid w:val="00B359A4"/>
    <w:rsid w:val="00B40033"/>
    <w:rsid w:val="00B4301E"/>
    <w:rsid w:val="00B4372A"/>
    <w:rsid w:val="00B444C3"/>
    <w:rsid w:val="00B45529"/>
    <w:rsid w:val="00B47217"/>
    <w:rsid w:val="00B47C92"/>
    <w:rsid w:val="00B512E3"/>
    <w:rsid w:val="00B51857"/>
    <w:rsid w:val="00B53763"/>
    <w:rsid w:val="00B54AF4"/>
    <w:rsid w:val="00B62A60"/>
    <w:rsid w:val="00B6371F"/>
    <w:rsid w:val="00B64F2A"/>
    <w:rsid w:val="00B65BDB"/>
    <w:rsid w:val="00B67C9D"/>
    <w:rsid w:val="00B70509"/>
    <w:rsid w:val="00B70FEA"/>
    <w:rsid w:val="00B73B4C"/>
    <w:rsid w:val="00B76239"/>
    <w:rsid w:val="00B8228F"/>
    <w:rsid w:val="00B82451"/>
    <w:rsid w:val="00B94848"/>
    <w:rsid w:val="00B95387"/>
    <w:rsid w:val="00B955E4"/>
    <w:rsid w:val="00B967FB"/>
    <w:rsid w:val="00BA03F1"/>
    <w:rsid w:val="00BA5C7E"/>
    <w:rsid w:val="00BA60B7"/>
    <w:rsid w:val="00BB0793"/>
    <w:rsid w:val="00BB3224"/>
    <w:rsid w:val="00BB35F9"/>
    <w:rsid w:val="00BB549F"/>
    <w:rsid w:val="00BB56B3"/>
    <w:rsid w:val="00BB6529"/>
    <w:rsid w:val="00BC0584"/>
    <w:rsid w:val="00BC05F7"/>
    <w:rsid w:val="00BC1E4C"/>
    <w:rsid w:val="00BC26E8"/>
    <w:rsid w:val="00BC379C"/>
    <w:rsid w:val="00BC5AA8"/>
    <w:rsid w:val="00BC7443"/>
    <w:rsid w:val="00BD0851"/>
    <w:rsid w:val="00BD12E0"/>
    <w:rsid w:val="00BD2ACA"/>
    <w:rsid w:val="00BD6A7C"/>
    <w:rsid w:val="00BD7106"/>
    <w:rsid w:val="00BD79ED"/>
    <w:rsid w:val="00BE3705"/>
    <w:rsid w:val="00BE3C2A"/>
    <w:rsid w:val="00BF0589"/>
    <w:rsid w:val="00BF19D7"/>
    <w:rsid w:val="00BF317D"/>
    <w:rsid w:val="00BF43E3"/>
    <w:rsid w:val="00C02C41"/>
    <w:rsid w:val="00C0323E"/>
    <w:rsid w:val="00C052DF"/>
    <w:rsid w:val="00C11A96"/>
    <w:rsid w:val="00C12ED4"/>
    <w:rsid w:val="00C13B84"/>
    <w:rsid w:val="00C13D68"/>
    <w:rsid w:val="00C2122C"/>
    <w:rsid w:val="00C21BD1"/>
    <w:rsid w:val="00C231E8"/>
    <w:rsid w:val="00C23330"/>
    <w:rsid w:val="00C26B78"/>
    <w:rsid w:val="00C36FCC"/>
    <w:rsid w:val="00C37B3C"/>
    <w:rsid w:val="00C37D8B"/>
    <w:rsid w:val="00C40686"/>
    <w:rsid w:val="00C435EE"/>
    <w:rsid w:val="00C43869"/>
    <w:rsid w:val="00C50BC6"/>
    <w:rsid w:val="00C51B49"/>
    <w:rsid w:val="00C52436"/>
    <w:rsid w:val="00C53155"/>
    <w:rsid w:val="00C555DF"/>
    <w:rsid w:val="00C5653A"/>
    <w:rsid w:val="00C60698"/>
    <w:rsid w:val="00C642CE"/>
    <w:rsid w:val="00C661B4"/>
    <w:rsid w:val="00C7198E"/>
    <w:rsid w:val="00C71B54"/>
    <w:rsid w:val="00C7381C"/>
    <w:rsid w:val="00C747A9"/>
    <w:rsid w:val="00C75C53"/>
    <w:rsid w:val="00C77360"/>
    <w:rsid w:val="00C841C2"/>
    <w:rsid w:val="00C87609"/>
    <w:rsid w:val="00C906C0"/>
    <w:rsid w:val="00C9354D"/>
    <w:rsid w:val="00C949AD"/>
    <w:rsid w:val="00C95B23"/>
    <w:rsid w:val="00C96EE7"/>
    <w:rsid w:val="00CA0973"/>
    <w:rsid w:val="00CA681A"/>
    <w:rsid w:val="00CB1FFD"/>
    <w:rsid w:val="00CB57F1"/>
    <w:rsid w:val="00CB6576"/>
    <w:rsid w:val="00CC1592"/>
    <w:rsid w:val="00CC20C4"/>
    <w:rsid w:val="00CC280D"/>
    <w:rsid w:val="00CC2B69"/>
    <w:rsid w:val="00CC4631"/>
    <w:rsid w:val="00CC704A"/>
    <w:rsid w:val="00CD002A"/>
    <w:rsid w:val="00CD0A5D"/>
    <w:rsid w:val="00CD0F3A"/>
    <w:rsid w:val="00CD1E16"/>
    <w:rsid w:val="00CD21A2"/>
    <w:rsid w:val="00CD2E6D"/>
    <w:rsid w:val="00CD33BE"/>
    <w:rsid w:val="00CD421E"/>
    <w:rsid w:val="00CD652C"/>
    <w:rsid w:val="00CD7404"/>
    <w:rsid w:val="00CE1AC3"/>
    <w:rsid w:val="00CE1F17"/>
    <w:rsid w:val="00CE22B2"/>
    <w:rsid w:val="00CE30BF"/>
    <w:rsid w:val="00CE4388"/>
    <w:rsid w:val="00CE5878"/>
    <w:rsid w:val="00CF1F53"/>
    <w:rsid w:val="00CF5B98"/>
    <w:rsid w:val="00D01744"/>
    <w:rsid w:val="00D01CD1"/>
    <w:rsid w:val="00D0246A"/>
    <w:rsid w:val="00D02CDE"/>
    <w:rsid w:val="00D05CA9"/>
    <w:rsid w:val="00D063B0"/>
    <w:rsid w:val="00D10A2B"/>
    <w:rsid w:val="00D10C19"/>
    <w:rsid w:val="00D12AD5"/>
    <w:rsid w:val="00D156F8"/>
    <w:rsid w:val="00D16A3C"/>
    <w:rsid w:val="00D17AEE"/>
    <w:rsid w:val="00D17B8B"/>
    <w:rsid w:val="00D2256D"/>
    <w:rsid w:val="00D26FC8"/>
    <w:rsid w:val="00D27444"/>
    <w:rsid w:val="00D33CEA"/>
    <w:rsid w:val="00D34F83"/>
    <w:rsid w:val="00D4091D"/>
    <w:rsid w:val="00D41AA7"/>
    <w:rsid w:val="00D420B8"/>
    <w:rsid w:val="00D43A78"/>
    <w:rsid w:val="00D44467"/>
    <w:rsid w:val="00D449C2"/>
    <w:rsid w:val="00D469B9"/>
    <w:rsid w:val="00D47187"/>
    <w:rsid w:val="00D5076C"/>
    <w:rsid w:val="00D51EDC"/>
    <w:rsid w:val="00D52B4C"/>
    <w:rsid w:val="00D52BF5"/>
    <w:rsid w:val="00D5428C"/>
    <w:rsid w:val="00D574ED"/>
    <w:rsid w:val="00D62F22"/>
    <w:rsid w:val="00D63AD7"/>
    <w:rsid w:val="00D64D30"/>
    <w:rsid w:val="00D66503"/>
    <w:rsid w:val="00D66F2A"/>
    <w:rsid w:val="00D67830"/>
    <w:rsid w:val="00D73415"/>
    <w:rsid w:val="00D7558B"/>
    <w:rsid w:val="00D77C33"/>
    <w:rsid w:val="00D846B2"/>
    <w:rsid w:val="00D84CDC"/>
    <w:rsid w:val="00D86CBE"/>
    <w:rsid w:val="00D904A1"/>
    <w:rsid w:val="00D905E4"/>
    <w:rsid w:val="00D90A77"/>
    <w:rsid w:val="00D928AD"/>
    <w:rsid w:val="00D92C5E"/>
    <w:rsid w:val="00D952F7"/>
    <w:rsid w:val="00D96E91"/>
    <w:rsid w:val="00DA364D"/>
    <w:rsid w:val="00DA436F"/>
    <w:rsid w:val="00DA4AC8"/>
    <w:rsid w:val="00DA7309"/>
    <w:rsid w:val="00DC2C03"/>
    <w:rsid w:val="00DC42E8"/>
    <w:rsid w:val="00DC5EB6"/>
    <w:rsid w:val="00DC7894"/>
    <w:rsid w:val="00DD05A9"/>
    <w:rsid w:val="00DD15EF"/>
    <w:rsid w:val="00DD186C"/>
    <w:rsid w:val="00DD29D8"/>
    <w:rsid w:val="00DD329F"/>
    <w:rsid w:val="00DD4603"/>
    <w:rsid w:val="00DD5525"/>
    <w:rsid w:val="00DD5893"/>
    <w:rsid w:val="00DE152E"/>
    <w:rsid w:val="00DE1A52"/>
    <w:rsid w:val="00DE2963"/>
    <w:rsid w:val="00DE3254"/>
    <w:rsid w:val="00DE577B"/>
    <w:rsid w:val="00DE661F"/>
    <w:rsid w:val="00DF1AC8"/>
    <w:rsid w:val="00DF2560"/>
    <w:rsid w:val="00DF2DF2"/>
    <w:rsid w:val="00DF49E2"/>
    <w:rsid w:val="00DF5A6F"/>
    <w:rsid w:val="00DF7150"/>
    <w:rsid w:val="00E00A57"/>
    <w:rsid w:val="00E06788"/>
    <w:rsid w:val="00E07620"/>
    <w:rsid w:val="00E07E86"/>
    <w:rsid w:val="00E11C3A"/>
    <w:rsid w:val="00E11F49"/>
    <w:rsid w:val="00E13963"/>
    <w:rsid w:val="00E143EB"/>
    <w:rsid w:val="00E16756"/>
    <w:rsid w:val="00E16E8D"/>
    <w:rsid w:val="00E16F1B"/>
    <w:rsid w:val="00E20128"/>
    <w:rsid w:val="00E203F7"/>
    <w:rsid w:val="00E21815"/>
    <w:rsid w:val="00E258C4"/>
    <w:rsid w:val="00E2668A"/>
    <w:rsid w:val="00E26BFD"/>
    <w:rsid w:val="00E26F7F"/>
    <w:rsid w:val="00E327CE"/>
    <w:rsid w:val="00E34B5A"/>
    <w:rsid w:val="00E34B75"/>
    <w:rsid w:val="00E361E1"/>
    <w:rsid w:val="00E4442A"/>
    <w:rsid w:val="00E460D5"/>
    <w:rsid w:val="00E46A82"/>
    <w:rsid w:val="00E5290D"/>
    <w:rsid w:val="00E567B6"/>
    <w:rsid w:val="00E57063"/>
    <w:rsid w:val="00E57588"/>
    <w:rsid w:val="00E57DCE"/>
    <w:rsid w:val="00E6389C"/>
    <w:rsid w:val="00E6556A"/>
    <w:rsid w:val="00E67E12"/>
    <w:rsid w:val="00E73BC7"/>
    <w:rsid w:val="00E912BD"/>
    <w:rsid w:val="00E94D6B"/>
    <w:rsid w:val="00E94D70"/>
    <w:rsid w:val="00E94E26"/>
    <w:rsid w:val="00EA319C"/>
    <w:rsid w:val="00EA4600"/>
    <w:rsid w:val="00EB0B9C"/>
    <w:rsid w:val="00EB4203"/>
    <w:rsid w:val="00EB4BB5"/>
    <w:rsid w:val="00EB5BB5"/>
    <w:rsid w:val="00EB61B0"/>
    <w:rsid w:val="00EC078B"/>
    <w:rsid w:val="00EC0E11"/>
    <w:rsid w:val="00EC3025"/>
    <w:rsid w:val="00EC4EFE"/>
    <w:rsid w:val="00EC57D4"/>
    <w:rsid w:val="00EC6DDC"/>
    <w:rsid w:val="00EC6E50"/>
    <w:rsid w:val="00ED0F15"/>
    <w:rsid w:val="00ED21DB"/>
    <w:rsid w:val="00ED5E93"/>
    <w:rsid w:val="00ED7168"/>
    <w:rsid w:val="00EE1475"/>
    <w:rsid w:val="00EE3144"/>
    <w:rsid w:val="00EE32ED"/>
    <w:rsid w:val="00EE6D3C"/>
    <w:rsid w:val="00EF0F43"/>
    <w:rsid w:val="00EF28FE"/>
    <w:rsid w:val="00EF4002"/>
    <w:rsid w:val="00EF4D3E"/>
    <w:rsid w:val="00EF60AF"/>
    <w:rsid w:val="00EF6282"/>
    <w:rsid w:val="00F02E1A"/>
    <w:rsid w:val="00F06215"/>
    <w:rsid w:val="00F063F7"/>
    <w:rsid w:val="00F11753"/>
    <w:rsid w:val="00F14DA2"/>
    <w:rsid w:val="00F16A3E"/>
    <w:rsid w:val="00F16AE6"/>
    <w:rsid w:val="00F20634"/>
    <w:rsid w:val="00F2292D"/>
    <w:rsid w:val="00F237ED"/>
    <w:rsid w:val="00F25AE8"/>
    <w:rsid w:val="00F261BF"/>
    <w:rsid w:val="00F2668A"/>
    <w:rsid w:val="00F26ECF"/>
    <w:rsid w:val="00F311A2"/>
    <w:rsid w:val="00F3147A"/>
    <w:rsid w:val="00F31ACA"/>
    <w:rsid w:val="00F31B60"/>
    <w:rsid w:val="00F32A4F"/>
    <w:rsid w:val="00F35332"/>
    <w:rsid w:val="00F41216"/>
    <w:rsid w:val="00F422C9"/>
    <w:rsid w:val="00F43EA6"/>
    <w:rsid w:val="00F43F13"/>
    <w:rsid w:val="00F444F8"/>
    <w:rsid w:val="00F44881"/>
    <w:rsid w:val="00F469E1"/>
    <w:rsid w:val="00F558F2"/>
    <w:rsid w:val="00F61818"/>
    <w:rsid w:val="00F61D39"/>
    <w:rsid w:val="00F62C45"/>
    <w:rsid w:val="00F6656E"/>
    <w:rsid w:val="00F66CEA"/>
    <w:rsid w:val="00F67ABE"/>
    <w:rsid w:val="00F704F9"/>
    <w:rsid w:val="00F716D1"/>
    <w:rsid w:val="00F72F81"/>
    <w:rsid w:val="00F73771"/>
    <w:rsid w:val="00F7515D"/>
    <w:rsid w:val="00F75334"/>
    <w:rsid w:val="00F7608C"/>
    <w:rsid w:val="00F80CBC"/>
    <w:rsid w:val="00F811EE"/>
    <w:rsid w:val="00F82732"/>
    <w:rsid w:val="00F82F37"/>
    <w:rsid w:val="00F85A65"/>
    <w:rsid w:val="00F87848"/>
    <w:rsid w:val="00F91148"/>
    <w:rsid w:val="00F91FBD"/>
    <w:rsid w:val="00F93240"/>
    <w:rsid w:val="00F93F64"/>
    <w:rsid w:val="00F9467C"/>
    <w:rsid w:val="00F95EC0"/>
    <w:rsid w:val="00FA289B"/>
    <w:rsid w:val="00FA7D59"/>
    <w:rsid w:val="00FB4F7C"/>
    <w:rsid w:val="00FB5200"/>
    <w:rsid w:val="00FC1997"/>
    <w:rsid w:val="00FC23BB"/>
    <w:rsid w:val="00FD04CE"/>
    <w:rsid w:val="00FD21D5"/>
    <w:rsid w:val="00FD2438"/>
    <w:rsid w:val="00FD3B28"/>
    <w:rsid w:val="00FD5C7E"/>
    <w:rsid w:val="00FD6F53"/>
    <w:rsid w:val="00FD75B7"/>
    <w:rsid w:val="00FE018B"/>
    <w:rsid w:val="00FE0306"/>
    <w:rsid w:val="00FE3FD0"/>
    <w:rsid w:val="00FE41B8"/>
    <w:rsid w:val="00FE4634"/>
    <w:rsid w:val="00FF134A"/>
    <w:rsid w:val="00FF1507"/>
    <w:rsid w:val="00FF156C"/>
    <w:rsid w:val="00FF3389"/>
    <w:rsid w:val="00FF35D6"/>
    <w:rsid w:val="00FF4EBE"/>
    <w:rsid w:val="00FF681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oNotEmbedSmartTags/>
  <w:decimalSymbol w:val=","/>
  <w:listSeparator w:val=";"/>
  <w14:docId w14:val="639AF7AE"/>
  <w15:docId w15:val="{33EFC6A7-816D-4629-99D7-11EA382E24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Fließtext"/>
    <w:qFormat/>
    <w:rsid w:val="0066627A"/>
    <w:rPr>
      <w:rFonts w:ascii="Helvetica" w:eastAsia="Times" w:hAnsi="Helvetica"/>
      <w:sz w:val="22"/>
    </w:rPr>
  </w:style>
  <w:style w:type="paragraph" w:styleId="berschrift1">
    <w:name w:val="heading 1"/>
    <w:aliases w:val="Head"/>
    <w:basedOn w:val="Standard"/>
    <w:next w:val="Standard"/>
    <w:link w:val="berschrift1Zchn"/>
    <w:qFormat/>
    <w:rsid w:val="00C37B3C"/>
    <w:pPr>
      <w:spacing w:line="360" w:lineRule="auto"/>
      <w:ind w:right="21"/>
      <w:outlineLvl w:val="0"/>
    </w:pPr>
    <w:rPr>
      <w:rFonts w:ascii="Arial" w:hAnsi="Arial" w:cs="Arial"/>
      <w:b/>
      <w:noProof/>
      <w:sz w:val="24"/>
      <w:lang w:eastAsia="en-US"/>
    </w:rPr>
  </w:style>
  <w:style w:type="paragraph" w:styleId="berschrift2">
    <w:name w:val="heading 2"/>
    <w:basedOn w:val="Standard"/>
    <w:next w:val="Standard"/>
    <w:link w:val="berschrift2Zchn"/>
    <w:semiHidden/>
    <w:unhideWhenUsed/>
    <w:qFormat/>
    <w:rsid w:val="00EF0F43"/>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resseinfoUnterberschrift">
    <w:name w:val="Presseinfo Unterüberschrift"/>
    <w:basedOn w:val="Standard"/>
    <w:rsid w:val="0066627A"/>
    <w:pPr>
      <w:keepNext/>
      <w:spacing w:after="400" w:line="360" w:lineRule="auto"/>
      <w:outlineLvl w:val="0"/>
    </w:pPr>
    <w:rPr>
      <w:rFonts w:ascii="Arial" w:eastAsia="Times New Roman" w:hAnsi="Arial"/>
      <w:b/>
      <w:color w:val="000000"/>
      <w:kern w:val="32"/>
      <w:sz w:val="24"/>
    </w:rPr>
  </w:style>
  <w:style w:type="paragraph" w:styleId="Kopfzeile">
    <w:name w:val="header"/>
    <w:basedOn w:val="Standard"/>
    <w:link w:val="KopfzeileZchn"/>
    <w:uiPriority w:val="99"/>
    <w:rsid w:val="00CC1177"/>
    <w:pPr>
      <w:tabs>
        <w:tab w:val="center" w:pos="4536"/>
        <w:tab w:val="right" w:pos="9072"/>
      </w:tabs>
    </w:pPr>
  </w:style>
  <w:style w:type="paragraph" w:styleId="Fuzeile">
    <w:name w:val="footer"/>
    <w:basedOn w:val="Standard"/>
    <w:semiHidden/>
    <w:rsid w:val="00CC1177"/>
    <w:pPr>
      <w:tabs>
        <w:tab w:val="center" w:pos="4536"/>
        <w:tab w:val="right" w:pos="9072"/>
      </w:tabs>
    </w:pPr>
  </w:style>
  <w:style w:type="character" w:styleId="Seitenzahl">
    <w:name w:val="page number"/>
    <w:basedOn w:val="Absatz-Standardschriftart"/>
    <w:rsid w:val="00CC1177"/>
  </w:style>
  <w:style w:type="character" w:styleId="Hyperlink">
    <w:name w:val="Hyperlink"/>
    <w:rsid w:val="00D47187"/>
    <w:rPr>
      <w:color w:val="666666"/>
      <w:u w:val="single"/>
    </w:rPr>
  </w:style>
  <w:style w:type="character" w:customStyle="1" w:styleId="KopfzeileZchn">
    <w:name w:val="Kopfzeile Zchn"/>
    <w:link w:val="Kopfzeile"/>
    <w:uiPriority w:val="99"/>
    <w:rsid w:val="009A61CC"/>
    <w:rPr>
      <w:rFonts w:ascii="Helvetica" w:eastAsia="Times" w:hAnsi="Helvetica"/>
      <w:sz w:val="22"/>
    </w:rPr>
  </w:style>
  <w:style w:type="paragraph" w:customStyle="1" w:styleId="CCCopytext">
    <w:name w:val="CC Copytext"/>
    <w:basedOn w:val="Standard"/>
    <w:autoRedefine/>
    <w:uiPriority w:val="99"/>
    <w:rsid w:val="009A61CC"/>
    <w:pPr>
      <w:spacing w:after="280" w:line="280" w:lineRule="exact"/>
    </w:pPr>
    <w:rPr>
      <w:rFonts w:ascii="Arial" w:eastAsia="MS Mincho" w:hAnsi="Arial" w:cs="Arial"/>
      <w:noProof/>
      <w:sz w:val="18"/>
      <w:szCs w:val="18"/>
    </w:rPr>
  </w:style>
  <w:style w:type="character" w:styleId="Hervorhebung">
    <w:name w:val="Emphasis"/>
    <w:aliases w:val="Kopf"/>
    <w:uiPriority w:val="20"/>
    <w:qFormat/>
    <w:rsid w:val="00C37B3C"/>
    <w:rPr>
      <w:rFonts w:ascii="Arial" w:hAnsi="Arial" w:cs="Arial"/>
      <w:b/>
      <w:color w:val="7F7F7F"/>
    </w:rPr>
  </w:style>
  <w:style w:type="character" w:styleId="Kommentarzeichen">
    <w:name w:val="annotation reference"/>
    <w:rsid w:val="000576FD"/>
    <w:rPr>
      <w:sz w:val="16"/>
      <w:szCs w:val="16"/>
    </w:rPr>
  </w:style>
  <w:style w:type="paragraph" w:styleId="Kommentartext">
    <w:name w:val="annotation text"/>
    <w:basedOn w:val="Standard"/>
    <w:link w:val="KommentartextZchn"/>
    <w:rsid w:val="000576FD"/>
    <w:rPr>
      <w:sz w:val="20"/>
    </w:rPr>
  </w:style>
  <w:style w:type="character" w:customStyle="1" w:styleId="KommentartextZchn">
    <w:name w:val="Kommentartext Zchn"/>
    <w:link w:val="Kommentartext"/>
    <w:rsid w:val="000576FD"/>
    <w:rPr>
      <w:rFonts w:ascii="Helvetica" w:eastAsia="Times" w:hAnsi="Helvetica"/>
    </w:rPr>
  </w:style>
  <w:style w:type="paragraph" w:styleId="Kommentarthema">
    <w:name w:val="annotation subject"/>
    <w:basedOn w:val="Kommentartext"/>
    <w:next w:val="Kommentartext"/>
    <w:link w:val="KommentarthemaZchn"/>
    <w:rsid w:val="000576FD"/>
    <w:rPr>
      <w:b/>
      <w:bCs/>
    </w:rPr>
  </w:style>
  <w:style w:type="character" w:customStyle="1" w:styleId="KommentarthemaZchn">
    <w:name w:val="Kommentarthema Zchn"/>
    <w:link w:val="Kommentarthema"/>
    <w:rsid w:val="000576FD"/>
    <w:rPr>
      <w:rFonts w:ascii="Helvetica" w:eastAsia="Times" w:hAnsi="Helvetica"/>
      <w:b/>
      <w:bCs/>
    </w:rPr>
  </w:style>
  <w:style w:type="paragraph" w:styleId="Sprechblasentext">
    <w:name w:val="Balloon Text"/>
    <w:basedOn w:val="Standard"/>
    <w:link w:val="SprechblasentextZchn"/>
    <w:rsid w:val="000576FD"/>
    <w:rPr>
      <w:rFonts w:ascii="Tahoma" w:hAnsi="Tahoma"/>
      <w:sz w:val="16"/>
      <w:szCs w:val="16"/>
    </w:rPr>
  </w:style>
  <w:style w:type="character" w:customStyle="1" w:styleId="SprechblasentextZchn">
    <w:name w:val="Sprechblasentext Zchn"/>
    <w:link w:val="Sprechblasentext"/>
    <w:rsid w:val="000576FD"/>
    <w:rPr>
      <w:rFonts w:ascii="Tahoma" w:eastAsia="Times" w:hAnsi="Tahoma" w:cs="Tahoma"/>
      <w:sz w:val="16"/>
      <w:szCs w:val="16"/>
    </w:rPr>
  </w:style>
  <w:style w:type="character" w:styleId="BesuchterLink">
    <w:name w:val="FollowedHyperlink"/>
    <w:rsid w:val="00DD05A9"/>
    <w:rPr>
      <w:color w:val="800080"/>
      <w:u w:val="single"/>
    </w:rPr>
  </w:style>
  <w:style w:type="character" w:customStyle="1" w:styleId="berschrift1Zchn">
    <w:name w:val="Überschrift 1 Zchn"/>
    <w:aliases w:val="Head Zchn"/>
    <w:basedOn w:val="Absatz-Standardschriftart"/>
    <w:link w:val="berschrift1"/>
    <w:rsid w:val="00C37B3C"/>
    <w:rPr>
      <w:rFonts w:ascii="Arial" w:eastAsia="Times" w:hAnsi="Arial" w:cs="Arial"/>
      <w:b/>
      <w:noProof/>
      <w:sz w:val="24"/>
      <w:lang w:eastAsia="en-US"/>
    </w:rPr>
  </w:style>
  <w:style w:type="paragraph" w:styleId="Untertitel">
    <w:name w:val="Subtitle"/>
    <w:aliases w:val="Subhead"/>
    <w:basedOn w:val="Standard"/>
    <w:next w:val="Standard"/>
    <w:link w:val="UntertitelZchn"/>
    <w:qFormat/>
    <w:rsid w:val="00C37B3C"/>
    <w:pPr>
      <w:spacing w:line="360" w:lineRule="auto"/>
      <w:ind w:right="23"/>
    </w:pPr>
    <w:rPr>
      <w:rFonts w:ascii="Arial" w:hAnsi="Arial" w:cs="Arial"/>
      <w:b/>
      <w:sz w:val="20"/>
    </w:rPr>
  </w:style>
  <w:style w:type="character" w:customStyle="1" w:styleId="UntertitelZchn">
    <w:name w:val="Untertitel Zchn"/>
    <w:aliases w:val="Subhead Zchn"/>
    <w:basedOn w:val="Absatz-Standardschriftart"/>
    <w:link w:val="Untertitel"/>
    <w:rsid w:val="00C37B3C"/>
    <w:rPr>
      <w:rFonts w:ascii="Arial" w:eastAsia="Times" w:hAnsi="Arial" w:cs="Arial"/>
      <w:b/>
    </w:rPr>
  </w:style>
  <w:style w:type="character" w:styleId="Fett">
    <w:name w:val="Strong"/>
    <w:basedOn w:val="Absatz-Standardschriftart"/>
    <w:qFormat/>
    <w:rsid w:val="00C37B3C"/>
    <w:rPr>
      <w:rFonts w:ascii="Arial" w:hAnsi="Arial" w:cs="Arial"/>
      <w:b/>
      <w:bCs/>
      <w:sz w:val="20"/>
    </w:rPr>
  </w:style>
  <w:style w:type="paragraph" w:styleId="KeinLeerraum">
    <w:name w:val="No Spacing"/>
    <w:aliases w:val="Zwischenhead"/>
    <w:basedOn w:val="Standard"/>
    <w:uiPriority w:val="1"/>
    <w:qFormat/>
    <w:rsid w:val="00C37B3C"/>
    <w:pPr>
      <w:spacing w:line="360" w:lineRule="auto"/>
      <w:jc w:val="both"/>
    </w:pPr>
    <w:rPr>
      <w:rFonts w:ascii="Arial" w:hAnsi="Arial" w:cs="Arial"/>
      <w:b/>
      <w:bCs/>
      <w:color w:val="000000"/>
      <w:sz w:val="20"/>
    </w:rPr>
  </w:style>
  <w:style w:type="character" w:styleId="SchwacheHervorhebung">
    <w:name w:val="Subtle Emphasis"/>
    <w:aliases w:val="Marginalspalte"/>
    <w:uiPriority w:val="19"/>
    <w:qFormat/>
    <w:rsid w:val="00C37B3C"/>
    <w:rPr>
      <w:rFonts w:ascii="Arial" w:hAnsi="Arial" w:cs="Arial"/>
      <w:color w:val="808080"/>
      <w:sz w:val="16"/>
      <w:szCs w:val="16"/>
    </w:rPr>
  </w:style>
  <w:style w:type="character" w:styleId="IntensiveHervorhebung">
    <w:name w:val="Intense Emphasis"/>
    <w:aliases w:val="Kursiv"/>
    <w:uiPriority w:val="21"/>
    <w:qFormat/>
    <w:rsid w:val="00C37B3C"/>
    <w:rPr>
      <w:rFonts w:ascii="Arial" w:hAnsi="Arial" w:cs="Arial"/>
      <w:i/>
      <w:color w:val="000000"/>
      <w:sz w:val="20"/>
    </w:rPr>
  </w:style>
  <w:style w:type="paragraph" w:styleId="Zitat">
    <w:name w:val="Quote"/>
    <w:aliases w:val="Abbinder Fett"/>
    <w:basedOn w:val="Standard"/>
    <w:next w:val="Standard"/>
    <w:link w:val="ZitatZchn"/>
    <w:uiPriority w:val="29"/>
    <w:qFormat/>
    <w:rsid w:val="00C37B3C"/>
    <w:pPr>
      <w:spacing w:line="360" w:lineRule="auto"/>
    </w:pPr>
    <w:rPr>
      <w:rFonts w:ascii="Arial" w:hAnsi="Arial"/>
      <w:b/>
      <w:sz w:val="18"/>
      <w:szCs w:val="18"/>
    </w:rPr>
  </w:style>
  <w:style w:type="character" w:customStyle="1" w:styleId="ZitatZchn">
    <w:name w:val="Zitat Zchn"/>
    <w:aliases w:val="Abbinder Fett Zchn"/>
    <w:basedOn w:val="Absatz-Standardschriftart"/>
    <w:link w:val="Zitat"/>
    <w:uiPriority w:val="29"/>
    <w:rsid w:val="00C37B3C"/>
    <w:rPr>
      <w:rFonts w:ascii="Arial" w:eastAsia="Times" w:hAnsi="Arial"/>
      <w:b/>
      <w:sz w:val="18"/>
      <w:szCs w:val="18"/>
    </w:rPr>
  </w:style>
  <w:style w:type="paragraph" w:styleId="IntensivesZitat">
    <w:name w:val="Intense Quote"/>
    <w:aliases w:val="Abbinder Fließtext"/>
    <w:basedOn w:val="CCCopytext"/>
    <w:next w:val="Standard"/>
    <w:link w:val="IntensivesZitatZchn"/>
    <w:uiPriority w:val="30"/>
    <w:qFormat/>
    <w:rsid w:val="00C37B3C"/>
  </w:style>
  <w:style w:type="character" w:customStyle="1" w:styleId="IntensivesZitatZchn">
    <w:name w:val="Intensives Zitat Zchn"/>
    <w:aliases w:val="Abbinder Fließtext Zchn"/>
    <w:basedOn w:val="Absatz-Standardschriftart"/>
    <w:link w:val="IntensivesZitat"/>
    <w:uiPriority w:val="30"/>
    <w:rsid w:val="00C37B3C"/>
    <w:rPr>
      <w:rFonts w:ascii="Arial" w:eastAsia="MS Mincho" w:hAnsi="Arial" w:cs="Arial"/>
      <w:noProof/>
      <w:sz w:val="18"/>
      <w:szCs w:val="18"/>
    </w:rPr>
  </w:style>
  <w:style w:type="character" w:styleId="SchwacherVerweis">
    <w:name w:val="Subtle Reference"/>
    <w:aliases w:val="Abbinder Kontakt"/>
    <w:uiPriority w:val="31"/>
    <w:qFormat/>
    <w:rsid w:val="0001400F"/>
    <w:rPr>
      <w:rFonts w:ascii="Arial" w:hAnsi="Arial" w:cs="Arial"/>
      <w:sz w:val="18"/>
      <w:szCs w:val="18"/>
      <w:lang w:val="de-DE"/>
    </w:rPr>
  </w:style>
  <w:style w:type="character" w:styleId="IntensiverVerweis">
    <w:name w:val="Intense Reference"/>
    <w:aliases w:val="Seitenzahlen"/>
    <w:basedOn w:val="Seitenzahl"/>
    <w:uiPriority w:val="32"/>
    <w:qFormat/>
    <w:rsid w:val="0001400F"/>
    <w:rPr>
      <w:sz w:val="20"/>
    </w:rPr>
  </w:style>
  <w:style w:type="character" w:styleId="Buchtitel">
    <w:name w:val="Book Title"/>
    <w:aliases w:val="Link"/>
    <w:basedOn w:val="Absatz-Standardschriftart"/>
    <w:uiPriority w:val="33"/>
    <w:rsid w:val="0001400F"/>
    <w:rPr>
      <w:b/>
      <w:bCs/>
      <w:smallCaps/>
      <w:spacing w:val="5"/>
    </w:rPr>
  </w:style>
  <w:style w:type="table" w:styleId="Tabellenraster">
    <w:name w:val="Table Grid"/>
    <w:basedOn w:val="NormaleTabelle"/>
    <w:rsid w:val="00BE3C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1">
    <w:name w:val="Erwähnung1"/>
    <w:basedOn w:val="Absatz-Standardschriftart"/>
    <w:uiPriority w:val="99"/>
    <w:semiHidden/>
    <w:unhideWhenUsed/>
    <w:rsid w:val="005F4AB6"/>
    <w:rPr>
      <w:color w:val="2B579A"/>
      <w:shd w:val="clear" w:color="auto" w:fill="E6E6E6"/>
    </w:rPr>
  </w:style>
  <w:style w:type="character" w:customStyle="1" w:styleId="NichtaufgelsteErwhnung1">
    <w:name w:val="Nicht aufgelöste Erwähnung1"/>
    <w:basedOn w:val="Absatz-Standardschriftart"/>
    <w:uiPriority w:val="99"/>
    <w:semiHidden/>
    <w:unhideWhenUsed/>
    <w:rsid w:val="00AF5F27"/>
    <w:rPr>
      <w:color w:val="808080"/>
      <w:shd w:val="clear" w:color="auto" w:fill="E6E6E6"/>
    </w:rPr>
  </w:style>
  <w:style w:type="paragraph" w:styleId="Listenabsatz">
    <w:name w:val="List Paragraph"/>
    <w:basedOn w:val="Standard"/>
    <w:uiPriority w:val="34"/>
    <w:rsid w:val="00AF5F27"/>
    <w:pPr>
      <w:ind w:left="720"/>
      <w:contextualSpacing/>
    </w:pPr>
  </w:style>
  <w:style w:type="table" w:styleId="EinfacheTabelle1">
    <w:name w:val="Plain Table 1"/>
    <w:basedOn w:val="NormaleTabelle"/>
    <w:uiPriority w:val="41"/>
    <w:rsid w:val="00AF5F27"/>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ichtaufgelsteErwhnung2">
    <w:name w:val="Nicht aufgelöste Erwähnung2"/>
    <w:basedOn w:val="Absatz-Standardschriftart"/>
    <w:uiPriority w:val="99"/>
    <w:semiHidden/>
    <w:unhideWhenUsed/>
    <w:rsid w:val="006B6A6D"/>
    <w:rPr>
      <w:color w:val="605E5C"/>
      <w:shd w:val="clear" w:color="auto" w:fill="E1DFDD"/>
    </w:rPr>
  </w:style>
  <w:style w:type="character" w:customStyle="1" w:styleId="berschrift2Zchn">
    <w:name w:val="Überschrift 2 Zchn"/>
    <w:basedOn w:val="Absatz-Standardschriftart"/>
    <w:link w:val="berschrift2"/>
    <w:semiHidden/>
    <w:rsid w:val="00EF0F43"/>
    <w:rPr>
      <w:rFonts w:asciiTheme="majorHAnsi" w:eastAsiaTheme="majorEastAsia" w:hAnsiTheme="majorHAnsi" w:cstheme="majorBidi"/>
      <w:color w:val="365F91" w:themeColor="accent1" w:themeShade="BF"/>
      <w:sz w:val="26"/>
      <w:szCs w:val="26"/>
    </w:rPr>
  </w:style>
  <w:style w:type="character" w:customStyle="1" w:styleId="NichtaufgelsteErwhnung3">
    <w:name w:val="Nicht aufgelöste Erwähnung3"/>
    <w:basedOn w:val="Absatz-Standardschriftart"/>
    <w:uiPriority w:val="99"/>
    <w:semiHidden/>
    <w:unhideWhenUsed/>
    <w:rsid w:val="00314236"/>
    <w:rPr>
      <w:color w:val="605E5C"/>
      <w:shd w:val="clear" w:color="auto" w:fill="E1DFDD"/>
    </w:rPr>
  </w:style>
  <w:style w:type="character" w:customStyle="1" w:styleId="NichtaufgelsteErwhnung4">
    <w:name w:val="Nicht aufgelöste Erwähnung4"/>
    <w:basedOn w:val="Absatz-Standardschriftart"/>
    <w:uiPriority w:val="99"/>
    <w:semiHidden/>
    <w:unhideWhenUsed/>
    <w:rsid w:val="00956566"/>
    <w:rPr>
      <w:color w:val="605E5C"/>
      <w:shd w:val="clear" w:color="auto" w:fill="E1DFDD"/>
    </w:rPr>
  </w:style>
  <w:style w:type="character" w:customStyle="1" w:styleId="NichtaufgelsteErwhnung5">
    <w:name w:val="Nicht aufgelöste Erwähnung5"/>
    <w:basedOn w:val="Absatz-Standardschriftart"/>
    <w:uiPriority w:val="99"/>
    <w:semiHidden/>
    <w:unhideWhenUsed/>
    <w:rsid w:val="00DA4AC8"/>
    <w:rPr>
      <w:color w:val="605E5C"/>
      <w:shd w:val="clear" w:color="auto" w:fill="E1DFDD"/>
    </w:rPr>
  </w:style>
  <w:style w:type="paragraph" w:styleId="berarbeitung">
    <w:name w:val="Revision"/>
    <w:hidden/>
    <w:uiPriority w:val="99"/>
    <w:semiHidden/>
    <w:rsid w:val="000A3AE4"/>
    <w:rPr>
      <w:rFonts w:ascii="Helvetica" w:eastAsia="Times" w:hAnsi="Helvetica"/>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8422516">
      <w:bodyDiv w:val="1"/>
      <w:marLeft w:val="0"/>
      <w:marRight w:val="0"/>
      <w:marTop w:val="0"/>
      <w:marBottom w:val="0"/>
      <w:divBdr>
        <w:top w:val="none" w:sz="0" w:space="0" w:color="auto"/>
        <w:left w:val="none" w:sz="0" w:space="0" w:color="auto"/>
        <w:bottom w:val="none" w:sz="0" w:space="0" w:color="auto"/>
        <w:right w:val="none" w:sz="0" w:space="0" w:color="auto"/>
      </w:divBdr>
    </w:div>
    <w:div w:id="259727508">
      <w:bodyDiv w:val="1"/>
      <w:marLeft w:val="0"/>
      <w:marRight w:val="0"/>
      <w:marTop w:val="0"/>
      <w:marBottom w:val="0"/>
      <w:divBdr>
        <w:top w:val="none" w:sz="0" w:space="0" w:color="auto"/>
        <w:left w:val="none" w:sz="0" w:space="0" w:color="auto"/>
        <w:bottom w:val="none" w:sz="0" w:space="0" w:color="auto"/>
        <w:right w:val="none" w:sz="0" w:space="0" w:color="auto"/>
      </w:divBdr>
    </w:div>
    <w:div w:id="1065684287">
      <w:bodyDiv w:val="1"/>
      <w:marLeft w:val="0"/>
      <w:marRight w:val="0"/>
      <w:marTop w:val="0"/>
      <w:marBottom w:val="0"/>
      <w:divBdr>
        <w:top w:val="none" w:sz="0" w:space="0" w:color="auto"/>
        <w:left w:val="none" w:sz="0" w:space="0" w:color="auto"/>
        <w:bottom w:val="none" w:sz="0" w:space="0" w:color="auto"/>
        <w:right w:val="none" w:sz="0" w:space="0" w:color="auto"/>
      </w:divBdr>
      <w:divsChild>
        <w:div w:id="782460103">
          <w:marLeft w:val="0"/>
          <w:marRight w:val="0"/>
          <w:marTop w:val="0"/>
          <w:marBottom w:val="0"/>
          <w:divBdr>
            <w:top w:val="none" w:sz="0" w:space="0" w:color="auto"/>
            <w:left w:val="none" w:sz="0" w:space="0" w:color="auto"/>
            <w:bottom w:val="none" w:sz="0" w:space="0" w:color="auto"/>
            <w:right w:val="none" w:sz="0" w:space="0" w:color="auto"/>
          </w:divBdr>
          <w:divsChild>
            <w:div w:id="1404914025">
              <w:marLeft w:val="0"/>
              <w:marRight w:val="0"/>
              <w:marTop w:val="0"/>
              <w:marBottom w:val="0"/>
              <w:divBdr>
                <w:top w:val="none" w:sz="0" w:space="0" w:color="auto"/>
                <w:left w:val="none" w:sz="0" w:space="0" w:color="auto"/>
                <w:bottom w:val="none" w:sz="0" w:space="0" w:color="auto"/>
                <w:right w:val="none" w:sz="0" w:space="0" w:color="auto"/>
              </w:divBdr>
              <w:divsChild>
                <w:div w:id="1426074169">
                  <w:marLeft w:val="0"/>
                  <w:marRight w:val="0"/>
                  <w:marTop w:val="0"/>
                  <w:marBottom w:val="0"/>
                  <w:divBdr>
                    <w:top w:val="none" w:sz="0" w:space="0" w:color="auto"/>
                    <w:left w:val="none" w:sz="0" w:space="0" w:color="auto"/>
                    <w:bottom w:val="none" w:sz="0" w:space="0" w:color="auto"/>
                    <w:right w:val="none" w:sz="0" w:space="0" w:color="auto"/>
                  </w:divBdr>
                  <w:divsChild>
                    <w:div w:id="813568827">
                      <w:marLeft w:val="0"/>
                      <w:marRight w:val="0"/>
                      <w:marTop w:val="0"/>
                      <w:marBottom w:val="0"/>
                      <w:divBdr>
                        <w:top w:val="none" w:sz="0" w:space="0" w:color="auto"/>
                        <w:left w:val="none" w:sz="0" w:space="0" w:color="auto"/>
                        <w:bottom w:val="none" w:sz="0" w:space="0" w:color="auto"/>
                        <w:right w:val="none" w:sz="0" w:space="0" w:color="auto"/>
                      </w:divBdr>
                      <w:divsChild>
                        <w:div w:id="1277908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0132">
              <w:marLeft w:val="0"/>
              <w:marRight w:val="0"/>
              <w:marTop w:val="0"/>
              <w:marBottom w:val="0"/>
              <w:divBdr>
                <w:top w:val="none" w:sz="0" w:space="0" w:color="auto"/>
                <w:left w:val="none" w:sz="0" w:space="0" w:color="auto"/>
                <w:bottom w:val="none" w:sz="0" w:space="0" w:color="auto"/>
                <w:right w:val="none" w:sz="0" w:space="0" w:color="auto"/>
              </w:divBdr>
              <w:divsChild>
                <w:div w:id="1410925323">
                  <w:marLeft w:val="0"/>
                  <w:marRight w:val="0"/>
                  <w:marTop w:val="0"/>
                  <w:marBottom w:val="0"/>
                  <w:divBdr>
                    <w:top w:val="none" w:sz="0" w:space="0" w:color="auto"/>
                    <w:left w:val="none" w:sz="0" w:space="0" w:color="auto"/>
                    <w:bottom w:val="none" w:sz="0" w:space="0" w:color="auto"/>
                    <w:right w:val="none" w:sz="0" w:space="0" w:color="auto"/>
                  </w:divBdr>
                  <w:divsChild>
                    <w:div w:id="1855801798">
                      <w:marLeft w:val="0"/>
                      <w:marRight w:val="0"/>
                      <w:marTop w:val="0"/>
                      <w:marBottom w:val="0"/>
                      <w:divBdr>
                        <w:top w:val="none" w:sz="0" w:space="0" w:color="auto"/>
                        <w:left w:val="none" w:sz="0" w:space="0" w:color="auto"/>
                        <w:bottom w:val="none" w:sz="0" w:space="0" w:color="auto"/>
                        <w:right w:val="none" w:sz="0" w:space="0" w:color="auto"/>
                      </w:divBdr>
                      <w:divsChild>
                        <w:div w:id="1686907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0850968">
      <w:bodyDiv w:val="1"/>
      <w:marLeft w:val="0"/>
      <w:marRight w:val="0"/>
      <w:marTop w:val="0"/>
      <w:marBottom w:val="0"/>
      <w:divBdr>
        <w:top w:val="none" w:sz="0" w:space="0" w:color="auto"/>
        <w:left w:val="none" w:sz="0" w:space="0" w:color="auto"/>
        <w:bottom w:val="none" w:sz="0" w:space="0" w:color="auto"/>
        <w:right w:val="none" w:sz="0" w:space="0" w:color="auto"/>
      </w:divBdr>
    </w:div>
    <w:div w:id="1418095769">
      <w:bodyDiv w:val="1"/>
      <w:marLeft w:val="0"/>
      <w:marRight w:val="0"/>
      <w:marTop w:val="0"/>
      <w:marBottom w:val="0"/>
      <w:divBdr>
        <w:top w:val="none" w:sz="0" w:space="0" w:color="auto"/>
        <w:left w:val="none" w:sz="0" w:space="0" w:color="auto"/>
        <w:bottom w:val="none" w:sz="0" w:space="0" w:color="auto"/>
        <w:right w:val="none" w:sz="0" w:space="0" w:color="auto"/>
      </w:divBdr>
    </w:div>
    <w:div w:id="1420373469">
      <w:bodyDiv w:val="1"/>
      <w:marLeft w:val="0"/>
      <w:marRight w:val="0"/>
      <w:marTop w:val="0"/>
      <w:marBottom w:val="0"/>
      <w:divBdr>
        <w:top w:val="none" w:sz="0" w:space="0" w:color="auto"/>
        <w:left w:val="none" w:sz="0" w:space="0" w:color="auto"/>
        <w:bottom w:val="none" w:sz="0" w:space="0" w:color="auto"/>
        <w:right w:val="none" w:sz="0" w:space="0" w:color="auto"/>
      </w:divBdr>
    </w:div>
    <w:div w:id="1440175171">
      <w:bodyDiv w:val="1"/>
      <w:marLeft w:val="0"/>
      <w:marRight w:val="0"/>
      <w:marTop w:val="0"/>
      <w:marBottom w:val="0"/>
      <w:divBdr>
        <w:top w:val="none" w:sz="0" w:space="0" w:color="auto"/>
        <w:left w:val="none" w:sz="0" w:space="0" w:color="auto"/>
        <w:bottom w:val="none" w:sz="0" w:space="0" w:color="auto"/>
        <w:right w:val="none" w:sz="0" w:space="0" w:color="auto"/>
      </w:divBdr>
    </w:div>
    <w:div w:id="1554542204">
      <w:bodyDiv w:val="1"/>
      <w:marLeft w:val="0"/>
      <w:marRight w:val="0"/>
      <w:marTop w:val="0"/>
      <w:marBottom w:val="0"/>
      <w:divBdr>
        <w:top w:val="none" w:sz="0" w:space="0" w:color="auto"/>
        <w:left w:val="none" w:sz="0" w:space="0" w:color="auto"/>
        <w:bottom w:val="none" w:sz="0" w:space="0" w:color="auto"/>
        <w:right w:val="none" w:sz="0" w:space="0" w:color="auto"/>
      </w:divBdr>
    </w:div>
    <w:div w:id="1651901026">
      <w:bodyDiv w:val="1"/>
      <w:marLeft w:val="0"/>
      <w:marRight w:val="0"/>
      <w:marTop w:val="0"/>
      <w:marBottom w:val="0"/>
      <w:divBdr>
        <w:top w:val="none" w:sz="0" w:space="0" w:color="auto"/>
        <w:left w:val="none" w:sz="0" w:space="0" w:color="auto"/>
        <w:bottom w:val="none" w:sz="0" w:space="0" w:color="auto"/>
        <w:right w:val="none" w:sz="0" w:space="0" w:color="auto"/>
      </w:divBdr>
    </w:div>
    <w:div w:id="1968046856">
      <w:bodyDiv w:val="1"/>
      <w:marLeft w:val="0"/>
      <w:marRight w:val="0"/>
      <w:marTop w:val="0"/>
      <w:marBottom w:val="0"/>
      <w:divBdr>
        <w:top w:val="none" w:sz="0" w:space="0" w:color="auto"/>
        <w:left w:val="none" w:sz="0" w:space="0" w:color="auto"/>
        <w:bottom w:val="none" w:sz="0" w:space="0" w:color="auto"/>
        <w:right w:val="none" w:sz="0" w:space="0" w:color="auto"/>
      </w:divBdr>
    </w:div>
    <w:div w:id="1989700831">
      <w:bodyDiv w:val="1"/>
      <w:marLeft w:val="0"/>
      <w:marRight w:val="0"/>
      <w:marTop w:val="0"/>
      <w:marBottom w:val="0"/>
      <w:divBdr>
        <w:top w:val="none" w:sz="0" w:space="0" w:color="auto"/>
        <w:left w:val="none" w:sz="0" w:space="0" w:color="auto"/>
        <w:bottom w:val="none" w:sz="0" w:space="0" w:color="auto"/>
        <w:right w:val="none" w:sz="0" w:space="0" w:color="auto"/>
      </w:divBdr>
    </w:div>
    <w:div w:id="2000577996">
      <w:bodyDiv w:val="1"/>
      <w:marLeft w:val="0"/>
      <w:marRight w:val="0"/>
      <w:marTop w:val="0"/>
      <w:marBottom w:val="0"/>
      <w:divBdr>
        <w:top w:val="none" w:sz="0" w:space="0" w:color="auto"/>
        <w:left w:val="none" w:sz="0" w:space="0" w:color="auto"/>
        <w:bottom w:val="none" w:sz="0" w:space="0" w:color="auto"/>
        <w:right w:val="none" w:sz="0" w:space="0" w:color="auto"/>
      </w:divBdr>
      <w:divsChild>
        <w:div w:id="1789592059">
          <w:marLeft w:val="0"/>
          <w:marRight w:val="0"/>
          <w:marTop w:val="0"/>
          <w:marBottom w:val="0"/>
          <w:divBdr>
            <w:top w:val="none" w:sz="0" w:space="0" w:color="auto"/>
            <w:left w:val="none" w:sz="0" w:space="0" w:color="auto"/>
            <w:bottom w:val="none" w:sz="0" w:space="0" w:color="auto"/>
            <w:right w:val="none" w:sz="0" w:space="0" w:color="auto"/>
          </w:divBdr>
        </w:div>
      </w:divsChild>
    </w:div>
    <w:div w:id="2112167282">
      <w:bodyDiv w:val="1"/>
      <w:marLeft w:val="0"/>
      <w:marRight w:val="0"/>
      <w:marTop w:val="0"/>
      <w:marBottom w:val="0"/>
      <w:divBdr>
        <w:top w:val="none" w:sz="0" w:space="0" w:color="auto"/>
        <w:left w:val="none" w:sz="0" w:space="0" w:color="auto"/>
        <w:bottom w:val="none" w:sz="0" w:space="0" w:color="auto"/>
        <w:right w:val="none" w:sz="0" w:space="0" w:color="auto"/>
      </w:divBdr>
      <w:divsChild>
        <w:div w:id="1975328246">
          <w:marLeft w:val="0"/>
          <w:marRight w:val="0"/>
          <w:marTop w:val="0"/>
          <w:marBottom w:val="0"/>
          <w:divBdr>
            <w:top w:val="none" w:sz="0" w:space="0" w:color="auto"/>
            <w:left w:val="none" w:sz="0" w:space="0" w:color="auto"/>
            <w:bottom w:val="none" w:sz="0" w:space="0" w:color="auto"/>
            <w:right w:val="none" w:sz="0" w:space="0" w:color="auto"/>
          </w:divBdr>
          <w:divsChild>
            <w:div w:id="1499342330">
              <w:marLeft w:val="0"/>
              <w:marRight w:val="0"/>
              <w:marTop w:val="0"/>
              <w:marBottom w:val="0"/>
              <w:divBdr>
                <w:top w:val="none" w:sz="0" w:space="0" w:color="auto"/>
                <w:left w:val="none" w:sz="0" w:space="0" w:color="auto"/>
                <w:bottom w:val="none" w:sz="0" w:space="0" w:color="auto"/>
                <w:right w:val="none" w:sz="0" w:space="0" w:color="auto"/>
              </w:divBdr>
              <w:divsChild>
                <w:div w:id="258026998">
                  <w:marLeft w:val="0"/>
                  <w:marRight w:val="0"/>
                  <w:marTop w:val="0"/>
                  <w:marBottom w:val="0"/>
                  <w:divBdr>
                    <w:top w:val="none" w:sz="0" w:space="0" w:color="auto"/>
                    <w:left w:val="none" w:sz="0" w:space="0" w:color="auto"/>
                    <w:bottom w:val="none" w:sz="0" w:space="0" w:color="auto"/>
                    <w:right w:val="none" w:sz="0" w:space="0" w:color="auto"/>
                  </w:divBdr>
                  <w:divsChild>
                    <w:div w:id="1695572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27240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metabo.com/de/de/info/aktuell/presse" TargetMode="External"/><Relationship Id="rId13" Type="http://schemas.openxmlformats.org/officeDocument/2006/relationships/image" Target="media/image4.jpeg"/><Relationship Id="rId18" Type="http://schemas.openxmlformats.org/officeDocument/2006/relationships/hyperlink" Target="mailto:klang@metabo.de" TargetMode="Externa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www.spewe.ch" TargetMode="External"/><Relationship Id="rId2" Type="http://schemas.openxmlformats.org/officeDocument/2006/relationships/numbering" Target="numbering.xml"/><Relationship Id="rId16" Type="http://schemas.openxmlformats.org/officeDocument/2006/relationships/hyperlink" Target="http://www.metabo.com" TargetMode="External"/><Relationship Id="rId20" Type="http://schemas.openxmlformats.org/officeDocument/2006/relationships/hyperlink" Target="mailto:daniel.muntwyler@spewe.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cordless-alliance-system.de" TargetMode="External"/><Relationship Id="rId23"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hyperlink" Target="mailto:metabo@cc-stuttgart.de" TargetMode="External"/><Relationship Id="rId4" Type="http://schemas.openxmlformats.org/officeDocument/2006/relationships/settings" Target="settings.xml"/><Relationship Id="rId9" Type="http://schemas.openxmlformats.org/officeDocument/2006/relationships/hyperlink" Target="https://www.cc-stuttgart.de/presseportal/category/kunden/metabohttps:/www.cc-stuttgart.de/presseportal/category/kunden/metabo" TargetMode="External"/><Relationship Id="rId14" Type="http://schemas.openxmlformats.org/officeDocument/2006/relationships/image" Target="media/image5.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7BB91C-C6AB-4F81-84FA-89E84A1161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1282</Words>
  <Characters>9050</Characters>
  <Application>Microsoft Office Word</Application>
  <DocSecurity>0</DocSecurity>
  <Lines>75</Lines>
  <Paragraphs>20</Paragraphs>
  <ScaleCrop>false</ScaleCrop>
  <HeadingPairs>
    <vt:vector size="2" baseType="variant">
      <vt:variant>
        <vt:lpstr>Titel</vt:lpstr>
      </vt:variant>
      <vt:variant>
        <vt:i4>1</vt:i4>
      </vt:variant>
    </vt:vector>
  </HeadingPairs>
  <TitlesOfParts>
    <vt:vector size="1" baseType="lpstr">
      <vt:lpstr>Metabo</vt:lpstr>
    </vt:vector>
  </TitlesOfParts>
  <Company>Linnigpublic GmbH</Company>
  <LinksUpToDate>false</LinksUpToDate>
  <CharactersWithSpaces>10312</CharactersWithSpaces>
  <SharedDoc>false</SharedDoc>
  <HLinks>
    <vt:vector size="36" baseType="variant">
      <vt:variant>
        <vt:i4>8257628</vt:i4>
      </vt:variant>
      <vt:variant>
        <vt:i4>15</vt:i4>
      </vt:variant>
      <vt:variant>
        <vt:i4>0</vt:i4>
      </vt:variant>
      <vt:variant>
        <vt:i4>5</vt:i4>
      </vt:variant>
      <vt:variant>
        <vt:lpwstr>mailto:vetter@postamt.cc</vt:lpwstr>
      </vt:variant>
      <vt:variant>
        <vt:lpwstr/>
      </vt:variant>
      <vt:variant>
        <vt:i4>6160481</vt:i4>
      </vt:variant>
      <vt:variant>
        <vt:i4>12</vt:i4>
      </vt:variant>
      <vt:variant>
        <vt:i4>0</vt:i4>
      </vt:variant>
      <vt:variant>
        <vt:i4>5</vt:i4>
      </vt:variant>
      <vt:variant>
        <vt:lpwstr>mailto:cbucher@metabo.de</vt:lpwstr>
      </vt:variant>
      <vt:variant>
        <vt:lpwstr/>
      </vt:variant>
      <vt:variant>
        <vt:i4>7077977</vt:i4>
      </vt:variant>
      <vt:variant>
        <vt:i4>9</vt:i4>
      </vt:variant>
      <vt:variant>
        <vt:i4>0</vt:i4>
      </vt:variant>
      <vt:variant>
        <vt:i4>5</vt:i4>
      </vt:variant>
      <vt:variant>
        <vt:lpwstr>mailto:heinz@postamt.cc</vt:lpwstr>
      </vt:variant>
      <vt:variant>
        <vt:lpwstr/>
      </vt:variant>
      <vt:variant>
        <vt:i4>2359326</vt:i4>
      </vt:variant>
      <vt:variant>
        <vt:i4>6</vt:i4>
      </vt:variant>
      <vt:variant>
        <vt:i4>0</vt:i4>
      </vt:variant>
      <vt:variant>
        <vt:i4>5</vt:i4>
      </vt:variant>
      <vt:variant>
        <vt:lpwstr>mailto:ptoischer@metabo.de</vt:lpwstr>
      </vt:variant>
      <vt:variant>
        <vt:lpwstr/>
      </vt:variant>
      <vt:variant>
        <vt:i4>7864419</vt:i4>
      </vt:variant>
      <vt:variant>
        <vt:i4>3</vt:i4>
      </vt:variant>
      <vt:variant>
        <vt:i4>0</vt:i4>
      </vt:variant>
      <vt:variant>
        <vt:i4>5</vt:i4>
      </vt:variant>
      <vt:variant>
        <vt:lpwstr>http://www.presseforum.cc/</vt:lpwstr>
      </vt:variant>
      <vt:variant>
        <vt:lpwstr/>
      </vt:variant>
      <vt:variant>
        <vt:i4>2162733</vt:i4>
      </vt:variant>
      <vt:variant>
        <vt:i4>0</vt:i4>
      </vt:variant>
      <vt:variant>
        <vt:i4>0</vt:i4>
      </vt:variant>
      <vt:variant>
        <vt:i4>5</vt:i4>
      </vt:variant>
      <vt:variant>
        <vt:lpwstr>http://newsroom.metabo.de/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Metabo</dc:title>
  <dc:creator>Marie Hertfelder</dc:creator>
  <cp:lastModifiedBy>Lang, Karin</cp:lastModifiedBy>
  <cp:revision>9</cp:revision>
  <cp:lastPrinted>2021-04-22T09:39:00Z</cp:lastPrinted>
  <dcterms:created xsi:type="dcterms:W3CDTF">2021-08-20T07:38:00Z</dcterms:created>
  <dcterms:modified xsi:type="dcterms:W3CDTF">2021-09-08T13:25:00Z</dcterms:modified>
</cp:coreProperties>
</file>